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45" w:rsidRPr="00CC2411" w:rsidRDefault="00D22345" w:rsidP="00D22345">
      <w:pPr>
        <w:rPr>
          <w:rFonts w:ascii="方正黑体_GBK" w:eastAsia="方正黑体_GBK" w:hAnsi="方正黑体_GBK" w:cs="方正黑体_GBK"/>
          <w:color w:val="000000"/>
          <w:kern w:val="0"/>
          <w:sz w:val="32"/>
          <w:szCs w:val="32"/>
        </w:rPr>
      </w:pPr>
      <w:r w:rsidRPr="00CC2411">
        <w:rPr>
          <w:rFonts w:ascii="方正黑体_GBK" w:eastAsia="方正黑体_GBK" w:hAnsi="方正黑体_GBK" w:cs="方正黑体_GBK" w:hint="eastAsia"/>
          <w:color w:val="000000"/>
          <w:kern w:val="0"/>
          <w:sz w:val="32"/>
          <w:szCs w:val="32"/>
        </w:rPr>
        <w:t>附件</w:t>
      </w:r>
    </w:p>
    <w:p w:rsidR="00D22345" w:rsidRPr="00CC2411" w:rsidRDefault="00D22345" w:rsidP="00D22345">
      <w:pPr>
        <w:autoSpaceDE w:val="0"/>
        <w:autoSpaceDN w:val="0"/>
        <w:adjustRightInd w:val="0"/>
        <w:jc w:val="center"/>
        <w:rPr>
          <w:rFonts w:ascii="方正黑体_GBK" w:eastAsia="方正黑体_GBK" w:hAnsi="方正黑体_GBK" w:cs="方正黑体_GBK"/>
          <w:kern w:val="0"/>
          <w:sz w:val="44"/>
          <w:szCs w:val="44"/>
        </w:rPr>
      </w:pPr>
      <w:r w:rsidRPr="00CC2411">
        <w:rPr>
          <w:rFonts w:ascii="方正黑体_GBK" w:eastAsia="方正黑体_GBK" w:hAnsi="方正黑体_GBK" w:cs="方正黑体_GBK" w:hint="eastAsia"/>
          <w:kern w:val="0"/>
          <w:sz w:val="44"/>
          <w:szCs w:val="44"/>
        </w:rPr>
        <w:t>交通银行</w:t>
      </w:r>
      <w:r w:rsidR="006040F3" w:rsidRPr="00CC2411">
        <w:rPr>
          <w:rFonts w:ascii="方正黑体_GBK" w:eastAsia="方正黑体_GBK" w:hAnsi="方正黑体_GBK" w:cs="方正黑体_GBK" w:hint="eastAsia"/>
          <w:kern w:val="0"/>
          <w:sz w:val="44"/>
          <w:szCs w:val="44"/>
        </w:rPr>
        <w:t>双利存款</w:t>
      </w:r>
      <w:r w:rsidR="00B74988" w:rsidRPr="00B74988">
        <w:rPr>
          <w:rFonts w:ascii="方正黑体_GBK" w:eastAsia="方正黑体_GBK" w:hAnsi="方正黑体_GBK" w:cs="方正黑体_GBK" w:hint="eastAsia"/>
          <w:kern w:val="0"/>
          <w:sz w:val="44"/>
          <w:szCs w:val="44"/>
        </w:rPr>
        <w:t>（普通版）</w:t>
      </w:r>
      <w:r w:rsidR="006040F3" w:rsidRPr="00CC2411">
        <w:rPr>
          <w:rFonts w:ascii="方正黑体_GBK" w:eastAsia="方正黑体_GBK" w:hAnsi="方正黑体_GBK" w:cs="方正黑体_GBK" w:hint="eastAsia"/>
          <w:kern w:val="0"/>
          <w:sz w:val="44"/>
          <w:szCs w:val="44"/>
        </w:rPr>
        <w:t>业务</w:t>
      </w:r>
      <w:r w:rsidRPr="00CC2411">
        <w:rPr>
          <w:rFonts w:ascii="方正黑体_GBK" w:eastAsia="方正黑体_GBK" w:hAnsi="方正黑体_GBK" w:cs="方正黑体_GBK" w:hint="eastAsia"/>
          <w:kern w:val="0"/>
          <w:sz w:val="44"/>
          <w:szCs w:val="44"/>
        </w:rPr>
        <w:t>协议</w:t>
      </w:r>
    </w:p>
    <w:p w:rsidR="00D22345" w:rsidRPr="00CC2411" w:rsidRDefault="00D22345" w:rsidP="00D22345">
      <w:pPr>
        <w:pStyle w:val="Default"/>
        <w:ind w:firstLineChars="200" w:firstLine="560"/>
        <w:rPr>
          <w:rFonts w:ascii="方正仿宋_GBK" w:eastAsia="方正仿宋_GBK" w:hAnsi="方正仿宋_GBK" w:cs="方正仿宋_GBK"/>
          <w:sz w:val="28"/>
          <w:szCs w:val="28"/>
        </w:rPr>
      </w:pPr>
    </w:p>
    <w:p w:rsidR="00D22345" w:rsidRPr="00CC2411" w:rsidRDefault="00D22345" w:rsidP="00D22345">
      <w:pPr>
        <w:pStyle w:val="Default"/>
        <w:ind w:firstLineChars="200" w:firstLine="560"/>
        <w:rPr>
          <w:rFonts w:ascii="方正黑体_GBK" w:eastAsia="方正黑体_GBK" w:hAnsi="方正黑体_GBK" w:cs="方正黑体_GBK"/>
          <w:sz w:val="28"/>
          <w:szCs w:val="28"/>
        </w:rPr>
      </w:pPr>
      <w:r w:rsidRPr="00CC2411">
        <w:rPr>
          <w:rFonts w:ascii="方正黑体_GBK" w:eastAsia="方正黑体_GBK" w:hAnsi="方正黑体_GBK" w:cs="方正黑体_GBK" w:hint="eastAsia"/>
          <w:sz w:val="28"/>
          <w:szCs w:val="28"/>
        </w:rPr>
        <w:t>重要提示：请甲方认真阅读本协议全文，尤其是带▲▲的条款，如有疑义，请及时提请乙方予以说明。</w:t>
      </w:r>
      <w:r w:rsidRPr="00CC2411">
        <w:rPr>
          <w:rFonts w:ascii="方正黑体_GBK" w:eastAsia="方正黑体_GBK" w:hAnsi="方正黑体_GBK" w:cs="方正黑体_GBK"/>
          <w:sz w:val="28"/>
          <w:szCs w:val="28"/>
        </w:rPr>
        <w:t xml:space="preserve"> </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仿宋_GB2312" w:eastAsia="仿宋_GB2312" w:cs="仿宋_GB2312" w:hint="eastAsia"/>
          <w:sz w:val="28"/>
          <w:szCs w:val="28"/>
        </w:rPr>
        <w:t xml:space="preserve">    </w:t>
      </w:r>
      <w:r w:rsidRPr="00CC2411">
        <w:rPr>
          <w:rFonts w:ascii="方正仿宋_GBK" w:eastAsia="方正仿宋_GBK" w:hAnsi="方正仿宋_GBK" w:cs="方正仿宋_GBK" w:hint="eastAsia"/>
          <w:color w:val="auto"/>
          <w:sz w:val="28"/>
          <w:szCs w:val="28"/>
        </w:rPr>
        <w:t>太平洋个人借记卡客户（以下简称甲方）与其用于签约的太平洋借记卡（以下简称借记卡）的开户网点所属交通银行股份有限公司分行（以下简称乙方）就办理</w:t>
      </w:r>
      <w:r w:rsidRPr="00CC2411">
        <w:rPr>
          <w:rFonts w:ascii="方正仿宋_GBK" w:eastAsia="方正仿宋_GBK" w:hAnsi="方正仿宋_GBK" w:cs="方正仿宋_GBK"/>
          <w:color w:val="auto"/>
          <w:sz w:val="28"/>
          <w:szCs w:val="28"/>
        </w:rPr>
        <w:t>双利存款</w:t>
      </w:r>
      <w:r w:rsidR="006040F3" w:rsidRPr="00CC2411">
        <w:rPr>
          <w:rFonts w:ascii="方正仿宋_GBK" w:eastAsia="方正仿宋_GBK" w:hAnsi="方正仿宋_GBK" w:cs="方正仿宋_GBK" w:hint="eastAsia"/>
          <w:color w:val="auto"/>
          <w:sz w:val="28"/>
          <w:szCs w:val="28"/>
        </w:rPr>
        <w:t>（普通版）</w:t>
      </w:r>
      <w:r w:rsidRPr="00CC2411">
        <w:rPr>
          <w:rFonts w:ascii="方正仿宋_GBK" w:eastAsia="方正仿宋_GBK" w:hAnsi="方正仿宋_GBK" w:cs="方正仿宋_GBK"/>
          <w:color w:val="auto"/>
          <w:sz w:val="28"/>
          <w:szCs w:val="28"/>
        </w:rPr>
        <w:t>业务</w:t>
      </w:r>
      <w:r w:rsidR="00F8687F" w:rsidRPr="00CC2411">
        <w:rPr>
          <w:rFonts w:ascii="方正仿宋_GBK" w:eastAsia="方正仿宋_GBK" w:hAnsi="方正仿宋_GBK" w:cs="方正仿宋_GBK" w:hint="eastAsia"/>
          <w:color w:val="auto"/>
          <w:sz w:val="28"/>
          <w:szCs w:val="28"/>
        </w:rPr>
        <w:t>达成如下协议</w:t>
      </w:r>
      <w:r w:rsidRPr="00CC2411">
        <w:rPr>
          <w:rFonts w:ascii="方正仿宋_GBK" w:eastAsia="方正仿宋_GBK" w:hAnsi="方正仿宋_GBK" w:cs="方正仿宋_GBK" w:hint="eastAsia"/>
          <w:color w:val="auto"/>
          <w:sz w:val="28"/>
          <w:szCs w:val="28"/>
        </w:rPr>
        <w:t>。</w:t>
      </w:r>
      <w:r w:rsidRPr="00CC2411">
        <w:rPr>
          <w:rFonts w:ascii="方正仿宋_GBK" w:eastAsia="方正仿宋_GBK" w:hAnsi="方正仿宋_GBK" w:cs="方正仿宋_GBK"/>
          <w:color w:val="auto"/>
          <w:sz w:val="28"/>
          <w:szCs w:val="28"/>
        </w:rPr>
        <w:t xml:space="preserve"> </w:t>
      </w:r>
    </w:p>
    <w:p w:rsidR="00D22345" w:rsidRPr="00CC2411" w:rsidRDefault="00D22345" w:rsidP="00D22345">
      <w:pPr>
        <w:autoSpaceDE w:val="0"/>
        <w:autoSpaceDN w:val="0"/>
        <w:adjustRightInd w:val="0"/>
        <w:jc w:val="left"/>
        <w:rPr>
          <w:rFonts w:ascii="仿宋_GB2312" w:eastAsia="仿宋_GB2312" w:cs="仿宋_GB2312"/>
          <w:kern w:val="0"/>
          <w:sz w:val="28"/>
          <w:szCs w:val="28"/>
        </w:rPr>
      </w:pPr>
      <w:r w:rsidRPr="00CC2411">
        <w:rPr>
          <w:rFonts w:ascii="方正楷体_GBK" w:eastAsia="方正楷体_GBK" w:hAnsi="方正楷体_GBK" w:cs="方正楷体_GBK" w:hint="eastAsia"/>
          <w:kern w:val="0"/>
          <w:sz w:val="28"/>
          <w:szCs w:val="28"/>
        </w:rPr>
        <w:t xml:space="preserve">    第一条</w:t>
      </w:r>
      <w:r w:rsidRPr="00CC2411">
        <w:rPr>
          <w:rFonts w:ascii="黑体" w:eastAsia="黑体" w:cs="黑体"/>
          <w:kern w:val="0"/>
          <w:sz w:val="28"/>
          <w:szCs w:val="28"/>
        </w:rPr>
        <w:t xml:space="preserve"> </w:t>
      </w:r>
      <w:r w:rsidRPr="00CC2411">
        <w:rPr>
          <w:rFonts w:ascii="方正仿宋_GBK" w:eastAsia="方正仿宋_GBK" w:hAnsi="方正仿宋_GBK" w:cs="方正仿宋_GBK" w:hint="eastAsia"/>
          <w:kern w:val="0"/>
          <w:sz w:val="28"/>
          <w:szCs w:val="28"/>
        </w:rPr>
        <w:t>定义。</w:t>
      </w:r>
    </w:p>
    <w:p w:rsidR="00D22345" w:rsidRPr="00CC2411" w:rsidRDefault="00D22345" w:rsidP="00D22345">
      <w:pPr>
        <w:autoSpaceDE w:val="0"/>
        <w:autoSpaceDN w:val="0"/>
        <w:adjustRightInd w:val="0"/>
        <w:jc w:val="left"/>
        <w:rPr>
          <w:rFonts w:ascii="方正仿宋_GBK" w:eastAsia="方正仿宋_GBK" w:hAnsi="方正仿宋_GBK" w:cs="方正仿宋_GBK"/>
          <w:kern w:val="0"/>
          <w:sz w:val="28"/>
          <w:szCs w:val="28"/>
        </w:rPr>
      </w:pPr>
      <w:r w:rsidRPr="00CC2411">
        <w:rPr>
          <w:rFonts w:ascii="仿宋_GB2312" w:eastAsia="仿宋_GB2312" w:cs="仿宋_GB2312" w:hint="eastAsia"/>
          <w:kern w:val="0"/>
          <w:sz w:val="28"/>
          <w:szCs w:val="28"/>
        </w:rPr>
        <w:t xml:space="preserve">    </w:t>
      </w:r>
      <w:r w:rsidRPr="00CC2411">
        <w:rPr>
          <w:rFonts w:ascii="方正仿宋_GBK" w:eastAsia="方正仿宋_GBK" w:hAnsi="方正仿宋_GBK" w:cs="方正仿宋_GBK" w:hint="eastAsia"/>
          <w:kern w:val="0"/>
          <w:sz w:val="28"/>
          <w:szCs w:val="28"/>
        </w:rPr>
        <w:t>如无特别说明，下列用语在本协议中的含义为：</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（一）</w:t>
      </w:r>
      <w:r w:rsidR="007636DA">
        <w:rPr>
          <w:rFonts w:ascii="方正仿宋_GBK" w:eastAsia="方正仿宋_GBK" w:hAnsi="方正仿宋_GBK" w:cs="方正仿宋_GBK" w:hint="eastAsia"/>
          <w:sz w:val="28"/>
          <w:szCs w:val="28"/>
        </w:rPr>
        <w:t>“</w:t>
      </w:r>
      <w:r w:rsidR="006040F3" w:rsidRPr="00CC2411">
        <w:rPr>
          <w:rFonts w:ascii="方正仿宋_GBK" w:eastAsia="方正仿宋_GBK" w:hAnsi="方正仿宋_GBK" w:cs="方正仿宋_GBK" w:hint="eastAsia"/>
          <w:sz w:val="28"/>
          <w:szCs w:val="28"/>
        </w:rPr>
        <w:t>双利存款（普通版）业务</w:t>
      </w:r>
      <w:r w:rsidR="007636DA">
        <w:rPr>
          <w:rFonts w:ascii="方正仿宋_GBK" w:eastAsia="方正仿宋_GBK" w:hAnsi="方正仿宋_GBK" w:cs="方正仿宋_GBK" w:hint="eastAsia"/>
          <w:sz w:val="28"/>
          <w:szCs w:val="28"/>
        </w:rPr>
        <w:t>”是指甲方以其持有的太平洋借记卡</w:t>
      </w:r>
      <w:r w:rsidRPr="00CC2411">
        <w:rPr>
          <w:rFonts w:ascii="方正仿宋_GBK" w:eastAsia="方正仿宋_GBK" w:hAnsi="方正仿宋_GBK" w:cs="方正仿宋_GBK" w:hint="eastAsia"/>
          <w:sz w:val="28"/>
          <w:szCs w:val="28"/>
        </w:rPr>
        <w:t>与乙方签约，由乙方系统根据签约时确定的协议内容自动开立通知存款子账</w:t>
      </w:r>
      <w:r w:rsidR="007636DA">
        <w:rPr>
          <w:rFonts w:ascii="方正仿宋_GBK" w:eastAsia="方正仿宋_GBK" w:hAnsi="方正仿宋_GBK" w:cs="方正仿宋_GBK" w:hint="eastAsia"/>
          <w:sz w:val="28"/>
          <w:szCs w:val="28"/>
        </w:rPr>
        <w:t>户，将借记卡</w:t>
      </w:r>
      <w:proofErr w:type="gramStart"/>
      <w:r w:rsidR="007636DA">
        <w:rPr>
          <w:rFonts w:ascii="方正仿宋_GBK" w:eastAsia="方正仿宋_GBK" w:hAnsi="方正仿宋_GBK" w:cs="方正仿宋_GBK" w:hint="eastAsia"/>
          <w:sz w:val="28"/>
          <w:szCs w:val="28"/>
        </w:rPr>
        <w:t>卡</w:t>
      </w:r>
      <w:proofErr w:type="gramEnd"/>
      <w:r w:rsidR="007636DA">
        <w:rPr>
          <w:rFonts w:ascii="方正仿宋_GBK" w:eastAsia="方正仿宋_GBK" w:hAnsi="方正仿宋_GBK" w:cs="方正仿宋_GBK" w:hint="eastAsia"/>
          <w:sz w:val="28"/>
          <w:szCs w:val="28"/>
        </w:rPr>
        <w:t>活期结算账户资金转存通知存款，转存存期期满按照协议约定规则</w:t>
      </w:r>
      <w:r w:rsidRPr="00CC2411">
        <w:rPr>
          <w:rFonts w:ascii="方正仿宋_GBK" w:eastAsia="方正仿宋_GBK" w:hAnsi="方正仿宋_GBK" w:cs="方正仿宋_GBK" w:hint="eastAsia"/>
          <w:sz w:val="28"/>
          <w:szCs w:val="28"/>
        </w:rPr>
        <w:t>转回，并对该卡项下的活期结算账户和通知存款子账户内的资金分别按照活期存款</w:t>
      </w:r>
      <w:r w:rsidR="007636DA">
        <w:rPr>
          <w:rFonts w:ascii="方正仿宋_GBK" w:eastAsia="方正仿宋_GBK" w:hAnsi="方正仿宋_GBK" w:cs="方正仿宋_GBK" w:hint="eastAsia"/>
          <w:sz w:val="28"/>
          <w:szCs w:val="28"/>
        </w:rPr>
        <w:t>和通知存款计息，同时按照本协议第</w:t>
      </w:r>
      <w:r w:rsidR="00D80827">
        <w:rPr>
          <w:rFonts w:ascii="方正仿宋_GBK" w:eastAsia="方正仿宋_GBK" w:hAnsi="方正仿宋_GBK" w:cs="方正仿宋_GBK" w:hint="eastAsia"/>
          <w:sz w:val="28"/>
          <w:szCs w:val="28"/>
        </w:rPr>
        <w:t>五</w:t>
      </w:r>
      <w:r w:rsidR="007636DA">
        <w:rPr>
          <w:rFonts w:ascii="方正仿宋_GBK" w:eastAsia="方正仿宋_GBK" w:hAnsi="方正仿宋_GBK" w:cs="方正仿宋_GBK" w:hint="eastAsia"/>
          <w:sz w:val="28"/>
          <w:szCs w:val="28"/>
        </w:rPr>
        <w:t>条约定</w:t>
      </w:r>
      <w:r w:rsidR="007636DA" w:rsidRPr="00CC2411">
        <w:rPr>
          <w:rFonts w:ascii="方正仿宋_GBK" w:eastAsia="方正仿宋_GBK" w:hAnsi="方正仿宋_GBK" w:cs="方正仿宋_GBK" w:hint="eastAsia"/>
          <w:sz w:val="28"/>
          <w:szCs w:val="28"/>
        </w:rPr>
        <w:t>联动归还</w:t>
      </w:r>
      <w:r w:rsidR="007636DA">
        <w:rPr>
          <w:rFonts w:ascii="方正仿宋_GBK" w:eastAsia="方正仿宋_GBK" w:hAnsi="方正仿宋_GBK" w:cs="方正仿宋_GBK" w:hint="eastAsia"/>
          <w:sz w:val="28"/>
          <w:szCs w:val="28"/>
        </w:rPr>
        <w:t>交行</w:t>
      </w:r>
      <w:r w:rsidR="007636DA" w:rsidRPr="00CC2411">
        <w:rPr>
          <w:rFonts w:ascii="方正仿宋_GBK" w:eastAsia="方正仿宋_GBK" w:hAnsi="方正仿宋_GBK" w:cs="方正仿宋_GBK" w:hint="eastAsia"/>
          <w:sz w:val="28"/>
          <w:szCs w:val="28"/>
        </w:rPr>
        <w:t>信用卡、</w:t>
      </w:r>
      <w:r w:rsidR="007636DA">
        <w:rPr>
          <w:rFonts w:ascii="方正仿宋_GBK" w:eastAsia="方正仿宋_GBK" w:hAnsi="方正仿宋_GBK" w:cs="方正仿宋_GBK" w:hint="eastAsia"/>
          <w:sz w:val="28"/>
          <w:szCs w:val="28"/>
        </w:rPr>
        <w:t>交行贷款欠款的业务</w:t>
      </w:r>
      <w:r w:rsidRPr="00CC2411">
        <w:rPr>
          <w:rFonts w:ascii="方正仿宋_GBK" w:eastAsia="方正仿宋_GBK" w:hAnsi="方正仿宋_GBK" w:cs="方正仿宋_GBK" w:hint="eastAsia"/>
          <w:sz w:val="28"/>
          <w:szCs w:val="28"/>
        </w:rPr>
        <w:t>。</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w:t>
      </w:r>
      <w:r w:rsidR="006040F3" w:rsidRPr="00CC2411">
        <w:rPr>
          <w:rFonts w:ascii="方正仿宋_GBK" w:eastAsia="方正仿宋_GBK" w:hAnsi="方正仿宋_GBK" w:cs="方正仿宋_GBK" w:hint="eastAsia"/>
          <w:sz w:val="28"/>
          <w:szCs w:val="28"/>
        </w:rPr>
        <w:t>双利存款（普通版）业务</w:t>
      </w:r>
      <w:r w:rsidRPr="00CC2411">
        <w:rPr>
          <w:rFonts w:ascii="方正仿宋_GBK" w:eastAsia="方正仿宋_GBK" w:hAnsi="方正仿宋_GBK" w:cs="方正仿宋_GBK" w:hint="eastAsia"/>
          <w:sz w:val="28"/>
          <w:szCs w:val="28"/>
        </w:rPr>
        <w:t>的币种为人民币。</w:t>
      </w:r>
    </w:p>
    <w:p w:rsidR="00D22345" w:rsidRPr="00CC2411" w:rsidRDefault="00D22345" w:rsidP="00D2234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（二）签约要素表。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287"/>
      </w:tblGrid>
      <w:tr w:rsidR="00D22345" w:rsidRPr="00CC2411" w:rsidTr="006C3773">
        <w:tc>
          <w:tcPr>
            <w:tcW w:w="2235" w:type="dxa"/>
          </w:tcPr>
          <w:p w:rsidR="00D22345" w:rsidRPr="00CC2411" w:rsidRDefault="00D22345" w:rsidP="006C3773">
            <w:pPr>
              <w:pStyle w:val="Default"/>
              <w:jc w:val="center"/>
              <w:rPr>
                <w:rFonts w:ascii="方正仿宋_GBK" w:eastAsia="方正仿宋_GBK" w:hAnsi="方正仿宋_GBK" w:cs="方正仿宋_GBK"/>
                <w:b/>
                <w:sz w:val="21"/>
                <w:szCs w:val="21"/>
              </w:rPr>
            </w:pPr>
            <w:r w:rsidRPr="00CC2411">
              <w:rPr>
                <w:rFonts w:ascii="方正仿宋_GBK" w:eastAsia="方正仿宋_GBK" w:hAnsi="方正仿宋_GBK" w:cs="方正仿宋_GBK" w:hint="eastAsia"/>
                <w:b/>
                <w:sz w:val="21"/>
                <w:szCs w:val="21"/>
              </w:rPr>
              <w:t>签约要素</w:t>
            </w:r>
          </w:p>
        </w:tc>
        <w:tc>
          <w:tcPr>
            <w:tcW w:w="6287" w:type="dxa"/>
          </w:tcPr>
          <w:p w:rsidR="00D22345" w:rsidRPr="00CC2411" w:rsidRDefault="00D22345" w:rsidP="006C3773">
            <w:pPr>
              <w:pStyle w:val="Default"/>
              <w:jc w:val="center"/>
              <w:rPr>
                <w:rFonts w:ascii="方正仿宋_GBK" w:eastAsia="方正仿宋_GBK" w:hAnsi="方正仿宋_GBK" w:cs="方正仿宋_GBK"/>
                <w:b/>
                <w:sz w:val="21"/>
                <w:szCs w:val="21"/>
              </w:rPr>
            </w:pPr>
            <w:r w:rsidRPr="00CC2411">
              <w:rPr>
                <w:rFonts w:ascii="方正仿宋_GBK" w:eastAsia="方正仿宋_GBK" w:hAnsi="方正仿宋_GBK" w:cs="方正仿宋_GBK" w:hint="eastAsia"/>
                <w:b/>
                <w:sz w:val="21"/>
                <w:szCs w:val="21"/>
              </w:rPr>
              <w:t>说明</w:t>
            </w:r>
          </w:p>
        </w:tc>
      </w:tr>
      <w:tr w:rsidR="00D22345" w:rsidRPr="00CC2411" w:rsidTr="006C3773">
        <w:tc>
          <w:tcPr>
            <w:tcW w:w="2235" w:type="dxa"/>
            <w:vAlign w:val="center"/>
          </w:tcPr>
          <w:p w:rsidR="00D22345" w:rsidRPr="00CC2411" w:rsidRDefault="001E0180"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双利存款（普通版）业务签约借记卡</w:t>
            </w:r>
          </w:p>
        </w:tc>
        <w:tc>
          <w:tcPr>
            <w:tcW w:w="6287"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甲方在乙方开立并签约办理</w:t>
            </w:r>
            <w:r w:rsidR="006040F3" w:rsidRPr="00CC2411">
              <w:rPr>
                <w:rFonts w:ascii="方正仿宋_GBK" w:eastAsia="方正仿宋_GBK" w:hAnsi="方正仿宋_GBK" w:cs="方正仿宋_GBK" w:hint="eastAsia"/>
                <w:sz w:val="21"/>
                <w:szCs w:val="21"/>
              </w:rPr>
              <w:t>双利存款（普通版）业务</w:t>
            </w:r>
            <w:r w:rsidRPr="00CC2411">
              <w:rPr>
                <w:rFonts w:ascii="方正仿宋_GBK" w:eastAsia="方正仿宋_GBK" w:hAnsi="方正仿宋_GBK" w:cs="方正仿宋_GBK" w:hint="eastAsia"/>
                <w:sz w:val="21"/>
                <w:szCs w:val="21"/>
              </w:rPr>
              <w:t>的太平洋借记卡。应具备以下条件：1、不是联名账户卡或借记卡的附属卡；2、借记卡的账户类型应为Ⅰ类账户或Ⅱ类账户；3、借记卡未处于待激活、冻结、止付等非正常状态；4、未签约活期富、</w:t>
            </w:r>
            <w:proofErr w:type="gramStart"/>
            <w:r w:rsidRPr="00CC2411">
              <w:rPr>
                <w:rFonts w:ascii="方正仿宋_GBK" w:eastAsia="方正仿宋_GBK" w:hAnsi="方正仿宋_GBK" w:cs="方正仿宋_GBK" w:hint="eastAsia"/>
                <w:sz w:val="21"/>
                <w:szCs w:val="21"/>
              </w:rPr>
              <w:t>超享存</w:t>
            </w:r>
            <w:proofErr w:type="gramEnd"/>
            <w:r w:rsidR="00334876" w:rsidRPr="00CC2411">
              <w:rPr>
                <w:rFonts w:ascii="方正仿宋_GBK" w:eastAsia="方正仿宋_GBK" w:hAnsi="方正仿宋_GBK" w:cs="方正仿宋_GBK" w:hint="eastAsia"/>
                <w:sz w:val="21"/>
                <w:szCs w:val="21"/>
              </w:rPr>
              <w:t>、双利存款（</w:t>
            </w:r>
            <w:proofErr w:type="gramStart"/>
            <w:r w:rsidR="00334876" w:rsidRPr="00CC2411">
              <w:rPr>
                <w:rFonts w:ascii="方正仿宋_GBK" w:eastAsia="方正仿宋_GBK" w:hAnsi="方正仿宋_GBK" w:cs="方正仿宋_GBK" w:hint="eastAsia"/>
                <w:sz w:val="21"/>
                <w:szCs w:val="21"/>
              </w:rPr>
              <w:t>超享版</w:t>
            </w:r>
            <w:proofErr w:type="gramEnd"/>
            <w:r w:rsidR="00334876" w:rsidRPr="00CC2411">
              <w:rPr>
                <w:rFonts w:ascii="方正仿宋_GBK" w:eastAsia="方正仿宋_GBK" w:hAnsi="方正仿宋_GBK" w:cs="方正仿宋_GBK" w:hint="eastAsia"/>
                <w:sz w:val="21"/>
                <w:szCs w:val="21"/>
              </w:rPr>
              <w:t>）</w:t>
            </w:r>
            <w:r w:rsidRPr="00CC2411">
              <w:rPr>
                <w:rFonts w:ascii="方正仿宋_GBK" w:eastAsia="方正仿宋_GBK" w:hAnsi="方正仿宋_GBK" w:cs="方正仿宋_GBK" w:hint="eastAsia"/>
                <w:sz w:val="21"/>
                <w:szCs w:val="21"/>
              </w:rPr>
              <w:t>等与</w:t>
            </w:r>
            <w:r w:rsidR="006040F3" w:rsidRPr="00CC2411">
              <w:rPr>
                <w:rFonts w:ascii="方正仿宋_GBK" w:eastAsia="方正仿宋_GBK" w:hAnsi="方正仿宋_GBK" w:cs="方正仿宋_GBK" w:hint="eastAsia"/>
                <w:sz w:val="21"/>
                <w:szCs w:val="21"/>
              </w:rPr>
              <w:t>双利存款（普通版）业务</w:t>
            </w:r>
            <w:r w:rsidRPr="00CC2411">
              <w:rPr>
                <w:rFonts w:ascii="方正仿宋_GBK" w:eastAsia="方正仿宋_GBK" w:hAnsi="方正仿宋_GBK" w:cs="方正仿宋_GBK" w:hint="eastAsia"/>
                <w:sz w:val="21"/>
                <w:szCs w:val="21"/>
              </w:rPr>
              <w:t>不兼容的业务。</w:t>
            </w:r>
          </w:p>
        </w:tc>
      </w:tr>
      <w:tr w:rsidR="00D22345" w:rsidRPr="00CC2411" w:rsidTr="006C3773">
        <w:tc>
          <w:tcPr>
            <w:tcW w:w="2235"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转存存期</w:t>
            </w:r>
          </w:p>
        </w:tc>
        <w:tc>
          <w:tcPr>
            <w:tcW w:w="6287"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甲方为乙方办理通知存款的存期，为一天或七天。同一张太平洋借</w:t>
            </w:r>
            <w:r w:rsidRPr="00CC2411">
              <w:rPr>
                <w:rFonts w:ascii="方正仿宋_GBK" w:eastAsia="方正仿宋_GBK" w:hAnsi="方正仿宋_GBK" w:cs="方正仿宋_GBK" w:hint="eastAsia"/>
                <w:sz w:val="21"/>
                <w:szCs w:val="21"/>
              </w:rPr>
              <w:lastRenderedPageBreak/>
              <w:t>记卡下仅可选择一个转存存期。</w:t>
            </w:r>
          </w:p>
        </w:tc>
      </w:tr>
      <w:tr w:rsidR="00D22345" w:rsidRPr="00CC2411" w:rsidTr="006C3773">
        <w:tc>
          <w:tcPr>
            <w:tcW w:w="2235"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lastRenderedPageBreak/>
              <w:t>转存起点金额</w:t>
            </w:r>
          </w:p>
        </w:tc>
        <w:tc>
          <w:tcPr>
            <w:tcW w:w="6287" w:type="dxa"/>
            <w:vAlign w:val="center"/>
          </w:tcPr>
          <w:p w:rsidR="00D22345" w:rsidRPr="00CC2411" w:rsidRDefault="00D80827" w:rsidP="006C3773">
            <w:pPr>
              <w:pStyle w:val="Default"/>
              <w:jc w:val="both"/>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双</w:t>
            </w:r>
            <w:proofErr w:type="gramStart"/>
            <w:r>
              <w:rPr>
                <w:rFonts w:ascii="方正仿宋_GBK" w:eastAsia="方正仿宋_GBK" w:hAnsi="方正仿宋_GBK" w:cs="方正仿宋_GBK" w:hint="eastAsia"/>
                <w:sz w:val="21"/>
                <w:szCs w:val="21"/>
              </w:rPr>
              <w:t>利存款</w:t>
            </w:r>
            <w:proofErr w:type="gramEnd"/>
            <w:r w:rsidR="00D22345" w:rsidRPr="00CC2411">
              <w:rPr>
                <w:rFonts w:ascii="方正仿宋_GBK" w:eastAsia="方正仿宋_GBK" w:hAnsi="方正仿宋_GBK" w:cs="方正仿宋_GBK" w:hint="eastAsia"/>
                <w:sz w:val="21"/>
                <w:szCs w:val="21"/>
              </w:rPr>
              <w:t>的最低起存金额</w:t>
            </w:r>
            <w:r>
              <w:rPr>
                <w:rFonts w:ascii="方正仿宋_GBK" w:eastAsia="方正仿宋_GBK" w:hAnsi="方正仿宋_GBK" w:cs="方正仿宋_GBK" w:hint="eastAsia"/>
                <w:sz w:val="21"/>
                <w:szCs w:val="21"/>
              </w:rPr>
              <w:t>，与通知存款一致。</w:t>
            </w:r>
          </w:p>
        </w:tc>
      </w:tr>
      <w:tr w:rsidR="00D22345" w:rsidRPr="00CC2411" w:rsidTr="006C3773">
        <w:tc>
          <w:tcPr>
            <w:tcW w:w="2235"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留存金额及转存方式</w:t>
            </w:r>
          </w:p>
        </w:tc>
        <w:tc>
          <w:tcPr>
            <w:tcW w:w="6287" w:type="dxa"/>
            <w:vAlign w:val="center"/>
          </w:tcPr>
          <w:p w:rsidR="00D22345" w:rsidRPr="00CC2411" w:rsidRDefault="00D22345" w:rsidP="006C3773">
            <w:pPr>
              <w:pStyle w:val="Default"/>
              <w:ind w:left="-8"/>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活期结算账户留存金额，最小金额为0元。同时需选择以下一种转存方式：</w:t>
            </w:r>
          </w:p>
          <w:p w:rsidR="00D22345" w:rsidRPr="00CC2411" w:rsidRDefault="00D22345" w:rsidP="006C3773">
            <w:pPr>
              <w:pStyle w:val="Default"/>
              <w:ind w:left="-8"/>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超过部分</w:t>
            </w:r>
            <w:proofErr w:type="gramStart"/>
            <w:r w:rsidRPr="00CC2411">
              <w:rPr>
                <w:rFonts w:ascii="方正仿宋_GBK" w:eastAsia="方正仿宋_GBK" w:hAnsi="方正仿宋_GBK" w:cs="方正仿宋_GBK" w:hint="eastAsia"/>
                <w:sz w:val="21"/>
                <w:szCs w:val="21"/>
              </w:rPr>
              <w:t>按元取</w:t>
            </w:r>
            <w:proofErr w:type="gramEnd"/>
            <w:r w:rsidRPr="00CC2411">
              <w:rPr>
                <w:rFonts w:ascii="方正仿宋_GBK" w:eastAsia="方正仿宋_GBK" w:hAnsi="方正仿宋_GBK" w:cs="方正仿宋_GBK" w:hint="eastAsia"/>
                <w:sz w:val="21"/>
                <w:szCs w:val="21"/>
              </w:rPr>
              <w:t>整转存、超过部分按十元取整转存、超过部分按百元取整转存、超过部分按千元取整转存、超过部分按万元取整转存。</w:t>
            </w:r>
          </w:p>
        </w:tc>
      </w:tr>
      <w:tr w:rsidR="00D22345" w:rsidRPr="00CC2411" w:rsidTr="006C3773">
        <w:tc>
          <w:tcPr>
            <w:tcW w:w="2235"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固定金额转存</w:t>
            </w:r>
          </w:p>
        </w:tc>
        <w:tc>
          <w:tcPr>
            <w:tcW w:w="6287"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固定转存金额，最小为转存起点金额。</w:t>
            </w:r>
          </w:p>
        </w:tc>
      </w:tr>
      <w:tr w:rsidR="00D22345" w:rsidRPr="00CC2411" w:rsidTr="006C3773">
        <w:tc>
          <w:tcPr>
            <w:tcW w:w="2235"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转存生效日</w:t>
            </w:r>
          </w:p>
        </w:tc>
        <w:tc>
          <w:tcPr>
            <w:tcW w:w="6287"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最早为本协议签约日后的第1日，最晚为本协议签约日后的第60日。</w:t>
            </w:r>
          </w:p>
        </w:tc>
      </w:tr>
      <w:tr w:rsidR="00D22345" w:rsidRPr="00CC2411" w:rsidTr="006C3773">
        <w:tc>
          <w:tcPr>
            <w:tcW w:w="2235"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转存终止日</w:t>
            </w:r>
          </w:p>
        </w:tc>
        <w:tc>
          <w:tcPr>
            <w:tcW w:w="6287" w:type="dxa"/>
            <w:vAlign w:val="center"/>
          </w:tcPr>
          <w:p w:rsidR="00D22345" w:rsidRPr="00CC2411" w:rsidRDefault="00D22345" w:rsidP="006C3773">
            <w:pPr>
              <w:pStyle w:val="Default"/>
              <w:jc w:val="both"/>
              <w:rPr>
                <w:rFonts w:ascii="方正仿宋_GBK" w:eastAsia="方正仿宋_GBK" w:hAnsi="方正仿宋_GBK" w:cs="方正仿宋_GBK"/>
                <w:sz w:val="21"/>
                <w:szCs w:val="21"/>
              </w:rPr>
            </w:pPr>
            <w:r w:rsidRPr="00CC2411">
              <w:rPr>
                <w:rFonts w:ascii="方正仿宋_GBK" w:eastAsia="方正仿宋_GBK" w:hAnsi="方正仿宋_GBK" w:cs="方正仿宋_GBK" w:hint="eastAsia"/>
                <w:sz w:val="21"/>
                <w:szCs w:val="21"/>
              </w:rPr>
              <w:t>最早为转存生效日后的第1日，最晚以乙方系统为准。</w:t>
            </w:r>
          </w:p>
        </w:tc>
      </w:tr>
    </w:tbl>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（三）</w:t>
      </w:r>
      <w:r w:rsidR="00A5326A">
        <w:rPr>
          <w:rFonts w:ascii="方正仿宋_GBK" w:eastAsia="方正仿宋_GBK" w:hAnsi="方正仿宋_GBK" w:cs="方正仿宋_GBK" w:hint="eastAsia"/>
          <w:sz w:val="28"/>
          <w:szCs w:val="28"/>
        </w:rPr>
        <w:t>“</w:t>
      </w:r>
      <w:r w:rsidR="00A5326A" w:rsidRPr="00CC2411">
        <w:rPr>
          <w:rFonts w:ascii="方正仿宋_GBK" w:eastAsia="方正仿宋_GBK" w:hAnsi="方正仿宋_GBK" w:cs="方正仿宋_GBK" w:hint="eastAsia"/>
          <w:sz w:val="28"/>
          <w:szCs w:val="28"/>
        </w:rPr>
        <w:t>转存金额条件</w:t>
      </w:r>
      <w:r w:rsidR="00A5326A">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包括</w:t>
      </w:r>
      <w:r w:rsidR="00A5326A">
        <w:rPr>
          <w:rFonts w:ascii="方正仿宋_GBK" w:eastAsia="方正仿宋_GBK" w:hAnsi="方正仿宋_GBK" w:cs="方正仿宋_GBK" w:hint="eastAsia"/>
          <w:sz w:val="28"/>
          <w:szCs w:val="28"/>
        </w:rPr>
        <w:t>“</w:t>
      </w:r>
      <w:r w:rsidR="00A5326A" w:rsidRPr="00CC2411">
        <w:rPr>
          <w:rFonts w:ascii="方正仿宋_GBK" w:eastAsia="方正仿宋_GBK" w:hAnsi="方正仿宋_GBK" w:cs="方正仿宋_GBK" w:hint="eastAsia"/>
          <w:sz w:val="28"/>
          <w:szCs w:val="28"/>
        </w:rPr>
        <w:t>留存金额及转存方式</w:t>
      </w:r>
      <w:r w:rsidR="00A5326A">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w:t>
      </w:r>
      <w:r w:rsidR="00A5326A">
        <w:rPr>
          <w:rFonts w:ascii="方正仿宋_GBK" w:eastAsia="方正仿宋_GBK" w:hAnsi="方正仿宋_GBK" w:cs="方正仿宋_GBK" w:hint="eastAsia"/>
          <w:sz w:val="28"/>
          <w:szCs w:val="28"/>
        </w:rPr>
        <w:t>“</w:t>
      </w:r>
      <w:r w:rsidR="00A5326A" w:rsidRPr="00CC2411">
        <w:rPr>
          <w:rFonts w:ascii="方正仿宋_GBK" w:eastAsia="方正仿宋_GBK" w:hAnsi="方正仿宋_GBK" w:cs="方正仿宋_GBK" w:hint="eastAsia"/>
          <w:sz w:val="28"/>
          <w:szCs w:val="28"/>
        </w:rPr>
        <w:t>固定金额转存</w:t>
      </w:r>
      <w:r w:rsidR="00A5326A">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，同一</w:t>
      </w:r>
      <w:r w:rsidR="00A5326A">
        <w:rPr>
          <w:rFonts w:ascii="方正仿宋_GBK" w:eastAsia="方正仿宋_GBK" w:hAnsi="方正仿宋_GBK" w:cs="方正仿宋_GBK" w:hint="eastAsia"/>
          <w:sz w:val="28"/>
          <w:szCs w:val="28"/>
        </w:rPr>
        <w:t>笔双利存款（普通版）</w:t>
      </w:r>
      <w:r w:rsidRPr="00CC2411">
        <w:rPr>
          <w:rFonts w:ascii="方正仿宋_GBK" w:eastAsia="方正仿宋_GBK" w:hAnsi="方正仿宋_GBK" w:cs="方正仿宋_GBK" w:hint="eastAsia"/>
          <w:sz w:val="28"/>
          <w:szCs w:val="28"/>
        </w:rPr>
        <w:t>业务申请仅可选择一种方式。</w:t>
      </w:r>
    </w:p>
    <w:p w:rsidR="00A5326A" w:rsidRDefault="00D22345" w:rsidP="00A5326A">
      <w:pPr>
        <w:pStyle w:val="Default"/>
        <w:ind w:firstLine="552"/>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（四）“签约期间”为本协议生效</w:t>
      </w:r>
      <w:r w:rsidR="00A5326A">
        <w:rPr>
          <w:rFonts w:ascii="方正仿宋_GBK" w:eastAsia="方正仿宋_GBK" w:hAnsi="方正仿宋_GBK" w:cs="方正仿宋_GBK" w:hint="eastAsia"/>
          <w:sz w:val="28"/>
          <w:szCs w:val="28"/>
        </w:rPr>
        <w:t>至本协议终止</w:t>
      </w:r>
      <w:r w:rsidRPr="00CC2411">
        <w:rPr>
          <w:rFonts w:ascii="方正仿宋_GBK" w:eastAsia="方正仿宋_GBK" w:hAnsi="方正仿宋_GBK" w:cs="方正仿宋_GBK" w:hint="eastAsia"/>
          <w:sz w:val="28"/>
          <w:szCs w:val="28"/>
        </w:rPr>
        <w:t>的期间。</w:t>
      </w:r>
    </w:p>
    <w:p w:rsidR="00D22345" w:rsidRPr="00CC2411" w:rsidRDefault="00A5326A" w:rsidP="00A5326A">
      <w:pPr>
        <w:pStyle w:val="Default"/>
        <w:ind w:firstLine="55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w:t>
      </w:r>
      <w:r w:rsidR="00D22345" w:rsidRPr="00CC2411">
        <w:rPr>
          <w:rFonts w:ascii="方正仿宋_GBK" w:eastAsia="方正仿宋_GBK" w:hAnsi="方正仿宋_GBK" w:cs="方正仿宋_GBK" w:hint="eastAsia"/>
          <w:sz w:val="28"/>
          <w:szCs w:val="28"/>
        </w:rPr>
        <w:t>“签约转存期间”为转存生效日至转存终止日。</w:t>
      </w:r>
    </w:p>
    <w:p w:rsidR="00D22345" w:rsidRPr="00CC2411" w:rsidRDefault="00A5326A" w:rsidP="00A5326A">
      <w:pPr>
        <w:autoSpaceDE w:val="0"/>
        <w:autoSpaceDN w:val="0"/>
        <w:adjustRightInd w:val="0"/>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w:t>
      </w:r>
      <w:r w:rsidR="00D22345" w:rsidRPr="00CC2411">
        <w:rPr>
          <w:rFonts w:ascii="方正仿宋_GBK" w:eastAsia="方正仿宋_GBK" w:hAnsi="方正仿宋_GBK" w:cs="方正仿宋_GBK" w:hint="eastAsia"/>
          <w:sz w:val="28"/>
          <w:szCs w:val="28"/>
        </w:rPr>
        <w:t>）“转存资金”是指根据</w:t>
      </w:r>
      <w:r w:rsidR="006040F3" w:rsidRPr="00CC2411">
        <w:rPr>
          <w:rFonts w:ascii="方正仿宋_GBK" w:eastAsia="方正仿宋_GBK" w:hAnsi="方正仿宋_GBK" w:cs="方正仿宋_GBK" w:hint="eastAsia"/>
          <w:sz w:val="28"/>
          <w:szCs w:val="28"/>
        </w:rPr>
        <w:t>双利存款（普通版）业务</w:t>
      </w:r>
      <w:r w:rsidR="00D22345" w:rsidRPr="00CC2411">
        <w:rPr>
          <w:rFonts w:ascii="方正仿宋_GBK" w:eastAsia="方正仿宋_GBK" w:hAnsi="方正仿宋_GBK" w:cs="方正仿宋_GBK" w:hint="eastAsia"/>
          <w:sz w:val="28"/>
          <w:szCs w:val="28"/>
        </w:rPr>
        <w:t>规则转存为通知存款的资金。</w:t>
      </w:r>
      <w:r w:rsidR="00D22345" w:rsidRPr="00CC2411">
        <w:rPr>
          <w:rFonts w:ascii="方正仿宋_GBK" w:eastAsia="方正仿宋_GBK" w:hAnsi="方正仿宋_GBK" w:cs="方正仿宋_GBK" w:hint="eastAsia"/>
          <w:kern w:val="0"/>
          <w:sz w:val="28"/>
          <w:szCs w:val="28"/>
        </w:rPr>
        <w:t>“双利存款”是按照</w:t>
      </w:r>
      <w:r w:rsidR="006040F3" w:rsidRPr="00CC2411">
        <w:rPr>
          <w:rFonts w:ascii="方正仿宋_GBK" w:eastAsia="方正仿宋_GBK" w:hAnsi="方正仿宋_GBK" w:cs="方正仿宋_GBK" w:hint="eastAsia"/>
          <w:kern w:val="0"/>
          <w:sz w:val="28"/>
          <w:szCs w:val="28"/>
        </w:rPr>
        <w:t>双利存款（普通版）业务</w:t>
      </w:r>
      <w:r w:rsidR="00D22345" w:rsidRPr="00CC2411">
        <w:rPr>
          <w:rFonts w:ascii="方正仿宋_GBK" w:eastAsia="方正仿宋_GBK" w:hAnsi="方正仿宋_GBK" w:cs="方正仿宋_GBK" w:hint="eastAsia"/>
          <w:kern w:val="0"/>
          <w:sz w:val="28"/>
          <w:szCs w:val="28"/>
        </w:rPr>
        <w:t>规则转存的通知存款，最低起存金额及计结</w:t>
      </w:r>
      <w:proofErr w:type="gramStart"/>
      <w:r w:rsidR="00D22345" w:rsidRPr="00CC2411">
        <w:rPr>
          <w:rFonts w:ascii="方正仿宋_GBK" w:eastAsia="方正仿宋_GBK" w:hAnsi="方正仿宋_GBK" w:cs="方正仿宋_GBK" w:hint="eastAsia"/>
          <w:kern w:val="0"/>
          <w:sz w:val="28"/>
          <w:szCs w:val="28"/>
        </w:rPr>
        <w:t>息</w:t>
      </w:r>
      <w:proofErr w:type="gramEnd"/>
      <w:r w:rsidR="00D22345" w:rsidRPr="00CC2411">
        <w:rPr>
          <w:rFonts w:ascii="方正仿宋_GBK" w:eastAsia="方正仿宋_GBK" w:hAnsi="方正仿宋_GBK" w:cs="方正仿宋_GBK" w:hint="eastAsia"/>
          <w:kern w:val="0"/>
          <w:sz w:val="28"/>
          <w:szCs w:val="28"/>
        </w:rPr>
        <w:t>规则与通知存款一致。</w:t>
      </w:r>
    </w:p>
    <w:p w:rsidR="00D22345" w:rsidRPr="00CC2411" w:rsidRDefault="00A5326A" w:rsidP="00D22345">
      <w:pPr>
        <w:autoSpaceDE w:val="0"/>
        <w:autoSpaceDN w:val="0"/>
        <w:adjustRightInd w:val="0"/>
        <w:ind w:firstLine="63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（七</w:t>
      </w:r>
      <w:r w:rsidR="00D22345" w:rsidRPr="00CC2411">
        <w:rPr>
          <w:rFonts w:ascii="方正仿宋_GBK" w:eastAsia="方正仿宋_GBK" w:hAnsi="方正仿宋_GBK" w:cs="方正仿宋_GBK" w:hint="eastAsia"/>
          <w:kern w:val="0"/>
          <w:sz w:val="28"/>
          <w:szCs w:val="28"/>
        </w:rPr>
        <w:t>）“最低支取金额”是指</w:t>
      </w:r>
      <w:r w:rsidR="006040F3" w:rsidRPr="00CC2411">
        <w:rPr>
          <w:rFonts w:ascii="方正仿宋_GBK" w:eastAsia="方正仿宋_GBK" w:hAnsi="方正仿宋_GBK" w:cs="方正仿宋_GBK" w:hint="eastAsia"/>
          <w:kern w:val="0"/>
          <w:sz w:val="28"/>
          <w:szCs w:val="28"/>
        </w:rPr>
        <w:t>双利存款（普通版）业务</w:t>
      </w:r>
      <w:r w:rsidR="00D22345" w:rsidRPr="00CC2411">
        <w:rPr>
          <w:rFonts w:ascii="方正仿宋_GBK" w:eastAsia="方正仿宋_GBK" w:hAnsi="方正仿宋_GBK" w:cs="方正仿宋_GBK" w:hint="eastAsia"/>
          <w:kern w:val="0"/>
          <w:sz w:val="28"/>
          <w:szCs w:val="28"/>
        </w:rPr>
        <w:t>项下通知存款子账户的最低支取金额，</w:t>
      </w:r>
      <w:r w:rsidRPr="00CC2411">
        <w:rPr>
          <w:rFonts w:ascii="方正仿宋_GBK" w:eastAsia="方正仿宋_GBK" w:hAnsi="方正仿宋_GBK" w:cs="方正仿宋_GBK" w:hint="eastAsia"/>
          <w:kern w:val="0"/>
          <w:sz w:val="28"/>
          <w:szCs w:val="28"/>
        </w:rPr>
        <w:t>“最低支取金额”</w:t>
      </w:r>
      <w:r w:rsidR="00D22345" w:rsidRPr="00CC2411">
        <w:rPr>
          <w:rFonts w:ascii="方正仿宋_GBK" w:eastAsia="方正仿宋_GBK" w:hAnsi="方正仿宋_GBK" w:cs="方正仿宋_GBK" w:hint="eastAsia"/>
          <w:kern w:val="0"/>
          <w:sz w:val="28"/>
          <w:szCs w:val="28"/>
        </w:rPr>
        <w:t>为0.01元，最小变动单位为0.01元。</w:t>
      </w:r>
    </w:p>
    <w:p w:rsidR="00D22345" w:rsidRPr="00CC2411" w:rsidRDefault="00D22345" w:rsidP="00D22345">
      <w:pPr>
        <w:pStyle w:val="Default"/>
        <w:jc w:val="both"/>
        <w:rPr>
          <w:rFonts w:ascii="仿宋_GB2312" w:eastAsia="仿宋_GB2312" w:cs="仿宋_GB2312"/>
          <w:sz w:val="28"/>
          <w:szCs w:val="28"/>
        </w:rPr>
      </w:pPr>
      <w:r w:rsidRPr="00CC2411">
        <w:rPr>
          <w:rFonts w:ascii="方正楷体_GBK" w:eastAsia="方正楷体_GBK" w:hAnsi="方正楷体_GBK" w:cs="方正楷体_GBK" w:hint="eastAsia"/>
          <w:sz w:val="28"/>
          <w:szCs w:val="28"/>
        </w:rPr>
        <w:t xml:space="preserve">    第二条</w:t>
      </w:r>
      <w:r w:rsidRPr="00CC2411">
        <w:rPr>
          <w:rFonts w:ascii="方正楷体_GBK" w:eastAsia="方正楷体_GBK" w:hAnsi="方正楷体_GBK" w:cs="方正楷体_GBK"/>
          <w:sz w:val="28"/>
          <w:szCs w:val="28"/>
        </w:rPr>
        <w:t xml:space="preserve"> </w:t>
      </w:r>
      <w:r w:rsidRPr="00CC2411">
        <w:rPr>
          <w:rFonts w:ascii="黑体" w:eastAsia="黑体" w:cs="黑体" w:hint="eastAsia"/>
          <w:sz w:val="28"/>
          <w:szCs w:val="28"/>
        </w:rPr>
        <w:t xml:space="preserve"> </w:t>
      </w:r>
      <w:r w:rsidR="006040F3" w:rsidRPr="00CC2411">
        <w:rPr>
          <w:rFonts w:ascii="方正仿宋_GBK" w:eastAsia="方正仿宋_GBK" w:hAnsi="方正仿宋_GBK" w:cs="方正仿宋_GBK" w:hint="eastAsia"/>
          <w:sz w:val="28"/>
          <w:szCs w:val="28"/>
        </w:rPr>
        <w:t>双利存款（普通版）业务</w:t>
      </w:r>
      <w:r w:rsidRPr="00CC2411">
        <w:rPr>
          <w:rFonts w:ascii="方正仿宋_GBK" w:eastAsia="方正仿宋_GBK" w:hAnsi="方正仿宋_GBK" w:cs="方正仿宋_GBK" w:hint="eastAsia"/>
          <w:sz w:val="28"/>
          <w:szCs w:val="28"/>
        </w:rPr>
        <w:t>的签约及协议生效。</w:t>
      </w:r>
    </w:p>
    <w:p w:rsidR="00D22345" w:rsidRPr="00CC2411" w:rsidRDefault="00D22345" w:rsidP="00D22345">
      <w:pPr>
        <w:autoSpaceDE w:val="0"/>
        <w:autoSpaceDN w:val="0"/>
        <w:adjustRightInd w:val="0"/>
        <w:ind w:firstLine="555"/>
        <w:jc w:val="left"/>
        <w:rPr>
          <w:rFonts w:ascii="方正仿宋_GBK" w:eastAsia="方正仿宋_GBK" w:hAnsi="方正仿宋_GBK" w:cs="方正仿宋_GBK"/>
          <w:kern w:val="0"/>
          <w:sz w:val="28"/>
          <w:szCs w:val="28"/>
        </w:rPr>
      </w:pPr>
      <w:r w:rsidRPr="00CC2411">
        <w:rPr>
          <w:rFonts w:ascii="方正仿宋_GBK" w:eastAsia="方正仿宋_GBK" w:hAnsi="方正仿宋_GBK" w:cs="方正仿宋_GBK" w:hint="eastAsia"/>
          <w:kern w:val="0"/>
          <w:sz w:val="28"/>
          <w:szCs w:val="28"/>
        </w:rPr>
        <w:t>（一）甲方向乙方申请办理</w:t>
      </w:r>
      <w:r w:rsidR="006040F3" w:rsidRPr="00CC2411">
        <w:rPr>
          <w:rFonts w:ascii="方正仿宋_GBK" w:eastAsia="方正仿宋_GBK" w:hAnsi="方正仿宋_GBK" w:cs="方正仿宋_GBK" w:hint="eastAsia"/>
          <w:kern w:val="0"/>
          <w:sz w:val="28"/>
          <w:szCs w:val="28"/>
        </w:rPr>
        <w:t>双利存款（普通版）业务</w:t>
      </w:r>
      <w:r w:rsidRPr="00CC2411">
        <w:rPr>
          <w:rFonts w:ascii="方正仿宋_GBK" w:eastAsia="方正仿宋_GBK" w:hAnsi="方正仿宋_GBK" w:cs="方正仿宋_GBK" w:hint="eastAsia"/>
          <w:kern w:val="0"/>
          <w:sz w:val="28"/>
          <w:szCs w:val="28"/>
        </w:rPr>
        <w:t>，应具备以下条件:</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1</w:t>
      </w:r>
      <w:r w:rsidR="004868A1" w:rsidRPr="00CC2411">
        <w:rPr>
          <w:rFonts w:ascii="方正仿宋_GBK" w:eastAsia="方正仿宋_GBK" w:hAnsi="方正仿宋_GBK" w:cs="方正仿宋_GBK" w:hint="eastAsia"/>
          <w:sz w:val="28"/>
          <w:szCs w:val="28"/>
        </w:rPr>
        <w:t>．</w:t>
      </w:r>
      <w:r w:rsidR="00A5326A">
        <w:rPr>
          <w:rFonts w:ascii="方正仿宋_GBK" w:eastAsia="方正仿宋_GBK" w:hAnsi="方正仿宋_GBK" w:cs="方正仿宋_GBK" w:hint="eastAsia"/>
          <w:sz w:val="28"/>
          <w:szCs w:val="28"/>
        </w:rPr>
        <w:t>指定签约太平洋借记卡不为联名账户卡、借记卡的附属卡</w:t>
      </w:r>
      <w:r w:rsidRPr="00CC2411">
        <w:rPr>
          <w:rFonts w:ascii="方正仿宋_GBK" w:eastAsia="方正仿宋_GBK" w:hAnsi="方正仿宋_GBK" w:cs="方正仿宋_GBK" w:hint="eastAsia"/>
          <w:sz w:val="28"/>
          <w:szCs w:val="28"/>
        </w:rPr>
        <w:t>，借记卡的账户类型应为Ⅰ类账户或Ⅱ类账户，且借记卡未处于待激活、冻结、止付等非正常状态。</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2</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指定的签约太平洋借记卡未签约活期富、</w:t>
      </w:r>
      <w:proofErr w:type="gramStart"/>
      <w:r w:rsidRPr="00CC2411">
        <w:rPr>
          <w:rFonts w:ascii="方正仿宋_GBK" w:eastAsia="方正仿宋_GBK" w:hAnsi="方正仿宋_GBK" w:cs="方正仿宋_GBK" w:hint="eastAsia"/>
          <w:sz w:val="28"/>
          <w:szCs w:val="28"/>
        </w:rPr>
        <w:t>超享存</w:t>
      </w:r>
      <w:proofErr w:type="gramEnd"/>
      <w:r w:rsidR="00334876" w:rsidRPr="00CC2411">
        <w:rPr>
          <w:rFonts w:ascii="方正仿宋_GBK" w:eastAsia="方正仿宋_GBK" w:hAnsi="方正仿宋_GBK" w:cs="方正仿宋_GBK" w:hint="eastAsia"/>
          <w:sz w:val="28"/>
          <w:szCs w:val="28"/>
        </w:rPr>
        <w:t>、双利存款</w:t>
      </w:r>
      <w:r w:rsidR="00334876" w:rsidRPr="00CC2411">
        <w:rPr>
          <w:rFonts w:ascii="方正仿宋_GBK" w:eastAsia="方正仿宋_GBK" w:hAnsi="方正仿宋_GBK" w:cs="方正仿宋_GBK" w:hint="eastAsia"/>
          <w:sz w:val="28"/>
          <w:szCs w:val="28"/>
        </w:rPr>
        <w:lastRenderedPageBreak/>
        <w:t>（</w:t>
      </w:r>
      <w:proofErr w:type="gramStart"/>
      <w:r w:rsidR="00334876" w:rsidRPr="00CC2411">
        <w:rPr>
          <w:rFonts w:ascii="方正仿宋_GBK" w:eastAsia="方正仿宋_GBK" w:hAnsi="方正仿宋_GBK" w:cs="方正仿宋_GBK" w:hint="eastAsia"/>
          <w:sz w:val="28"/>
          <w:szCs w:val="28"/>
        </w:rPr>
        <w:t>超享版</w:t>
      </w:r>
      <w:proofErr w:type="gramEnd"/>
      <w:r w:rsidR="00334876"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等与</w:t>
      </w:r>
      <w:r w:rsidR="006040F3" w:rsidRPr="00CC2411">
        <w:rPr>
          <w:rFonts w:ascii="方正仿宋_GBK" w:eastAsia="方正仿宋_GBK" w:hAnsi="方正仿宋_GBK" w:cs="方正仿宋_GBK" w:hint="eastAsia"/>
          <w:sz w:val="28"/>
          <w:szCs w:val="28"/>
        </w:rPr>
        <w:t>双利存款（普通版）业务</w:t>
      </w:r>
      <w:r w:rsidRPr="00CC2411">
        <w:rPr>
          <w:rFonts w:ascii="方正仿宋_GBK" w:eastAsia="方正仿宋_GBK" w:hAnsi="方正仿宋_GBK" w:cs="方正仿宋_GBK" w:hint="eastAsia"/>
          <w:sz w:val="28"/>
          <w:szCs w:val="28"/>
        </w:rPr>
        <w:t>不兼容的业务。具体以相关业务合同或说明书为准。</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3．每张借记卡仅可签订一份《</w:t>
      </w:r>
      <w:r w:rsidR="006040F3" w:rsidRPr="00CC2411">
        <w:rPr>
          <w:rFonts w:ascii="方正仿宋_GBK" w:eastAsia="方正仿宋_GBK" w:hAnsi="方正仿宋_GBK" w:cs="方正仿宋_GBK" w:hint="eastAsia"/>
          <w:sz w:val="28"/>
          <w:szCs w:val="28"/>
        </w:rPr>
        <w:t>交通银行双利存款业务协议</w:t>
      </w:r>
      <w:r w:rsidRPr="00CC2411">
        <w:rPr>
          <w:rFonts w:ascii="方正仿宋_GBK" w:eastAsia="方正仿宋_GBK" w:hAnsi="方正仿宋_GBK" w:cs="方正仿宋_GBK" w:hint="eastAsia"/>
          <w:sz w:val="28"/>
          <w:szCs w:val="28"/>
        </w:rPr>
        <w:t>》。</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4</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明确签约转存期间、转存存期、转存金额条件等。</w:t>
      </w:r>
    </w:p>
    <w:p w:rsidR="00D22345" w:rsidRPr="00CC2411" w:rsidRDefault="00D22345" w:rsidP="00D22345">
      <w:pPr>
        <w:autoSpaceDE w:val="0"/>
        <w:autoSpaceDN w:val="0"/>
        <w:adjustRightInd w:val="0"/>
        <w:ind w:firstLine="555"/>
        <w:jc w:val="left"/>
        <w:rPr>
          <w:rFonts w:ascii="方正仿宋_GBK" w:eastAsia="方正仿宋_GBK" w:hAnsi="方正仿宋_GBK" w:cs="方正仿宋_GBK"/>
          <w:color w:val="000000"/>
          <w:kern w:val="0"/>
          <w:sz w:val="28"/>
          <w:szCs w:val="28"/>
        </w:rPr>
      </w:pPr>
      <w:r w:rsidRPr="00CC2411">
        <w:rPr>
          <w:rFonts w:ascii="方正仿宋_GBK" w:eastAsia="方正仿宋_GBK" w:hAnsi="方正仿宋_GBK" w:cs="方正仿宋_GBK" w:hint="eastAsia"/>
          <w:color w:val="000000"/>
          <w:kern w:val="0"/>
          <w:sz w:val="28"/>
          <w:szCs w:val="28"/>
        </w:rPr>
        <w:t>（二）本协议的生效根据以下任</w:t>
      </w:r>
      <w:proofErr w:type="gramStart"/>
      <w:r w:rsidRPr="00CC2411">
        <w:rPr>
          <w:rFonts w:ascii="方正仿宋_GBK" w:eastAsia="方正仿宋_GBK" w:hAnsi="方正仿宋_GBK" w:cs="方正仿宋_GBK" w:hint="eastAsia"/>
          <w:color w:val="000000"/>
          <w:kern w:val="0"/>
          <w:sz w:val="28"/>
          <w:szCs w:val="28"/>
        </w:rPr>
        <w:t>一</w:t>
      </w:r>
      <w:proofErr w:type="gramEnd"/>
      <w:r w:rsidRPr="00CC2411">
        <w:rPr>
          <w:rFonts w:ascii="方正仿宋_GBK" w:eastAsia="方正仿宋_GBK" w:hAnsi="方正仿宋_GBK" w:cs="方正仿宋_GBK" w:hint="eastAsia"/>
          <w:color w:val="000000"/>
          <w:kern w:val="0"/>
          <w:sz w:val="28"/>
          <w:szCs w:val="28"/>
        </w:rPr>
        <w:t>方式：</w:t>
      </w:r>
    </w:p>
    <w:p w:rsidR="00D22345" w:rsidRPr="00CC2411" w:rsidRDefault="00D22345" w:rsidP="00D22345">
      <w:pPr>
        <w:autoSpaceDE w:val="0"/>
        <w:autoSpaceDN w:val="0"/>
        <w:adjustRightInd w:val="0"/>
        <w:jc w:val="left"/>
        <w:rPr>
          <w:rFonts w:ascii="方正仿宋_GBK" w:eastAsia="方正仿宋_GBK" w:hAnsi="方正仿宋_GBK" w:cs="方正仿宋_GBK"/>
          <w:color w:val="000000"/>
          <w:kern w:val="0"/>
          <w:sz w:val="28"/>
          <w:szCs w:val="28"/>
        </w:rPr>
      </w:pPr>
      <w:r w:rsidRPr="00CC2411">
        <w:rPr>
          <w:rFonts w:ascii="方正仿宋_GBK" w:eastAsia="方正仿宋_GBK" w:hAnsi="方正仿宋_GBK" w:cs="方正仿宋_GBK" w:hint="eastAsia"/>
          <w:sz w:val="28"/>
          <w:szCs w:val="28"/>
        </w:rPr>
        <w:t xml:space="preserve">    1</w:t>
      </w:r>
      <w:r w:rsidR="004868A1" w:rsidRPr="00CC2411">
        <w:rPr>
          <w:rFonts w:ascii="方正仿宋_GBK" w:eastAsia="方正仿宋_GBK" w:hAnsi="方正仿宋_GBK" w:cs="方正仿宋_GBK" w:hint="eastAsia"/>
          <w:sz w:val="28"/>
          <w:szCs w:val="28"/>
        </w:rPr>
        <w:t>．</w:t>
      </w:r>
      <w:r w:rsidR="00A5326A">
        <w:rPr>
          <w:rFonts w:ascii="方正仿宋_GBK" w:eastAsia="方正仿宋_GBK" w:hAnsi="方正仿宋_GBK" w:cs="方正仿宋_GBK" w:hint="eastAsia"/>
          <w:color w:val="000000"/>
          <w:kern w:val="0"/>
          <w:sz w:val="28"/>
          <w:szCs w:val="28"/>
        </w:rPr>
        <w:t>甲方在乙方手机银行、网上银</w:t>
      </w:r>
      <w:r w:rsidR="00A5326A" w:rsidRPr="0042508C">
        <w:rPr>
          <w:rFonts w:ascii="方正仿宋_GBK" w:eastAsia="方正仿宋_GBK" w:hAnsi="方正仿宋_GBK" w:cs="方正仿宋_GBK" w:hint="eastAsia"/>
          <w:color w:val="000000"/>
          <w:kern w:val="0"/>
          <w:sz w:val="28"/>
          <w:szCs w:val="28"/>
        </w:rPr>
        <w:t>行</w:t>
      </w:r>
      <w:r w:rsidR="008D28D8" w:rsidRPr="0042508C">
        <w:rPr>
          <w:rFonts w:ascii="方正仿宋_GBK" w:eastAsia="方正仿宋_GBK" w:hAnsi="方正仿宋_GBK" w:cs="方正仿宋_GBK" w:hint="eastAsia"/>
          <w:color w:val="000000"/>
          <w:kern w:val="0"/>
          <w:sz w:val="28"/>
          <w:szCs w:val="28"/>
        </w:rPr>
        <w:t>等</w:t>
      </w:r>
      <w:r w:rsidR="00A5326A" w:rsidRPr="0042508C">
        <w:rPr>
          <w:rFonts w:ascii="方正仿宋_GBK" w:eastAsia="方正仿宋_GBK" w:hAnsi="方正仿宋_GBK" w:cs="方正仿宋_GBK" w:hint="eastAsia"/>
          <w:color w:val="000000"/>
          <w:kern w:val="0"/>
          <w:sz w:val="28"/>
          <w:szCs w:val="28"/>
        </w:rPr>
        <w:t>相关</w:t>
      </w:r>
      <w:r w:rsidR="00A5326A">
        <w:rPr>
          <w:rFonts w:ascii="方正仿宋_GBK" w:eastAsia="方正仿宋_GBK" w:hAnsi="方正仿宋_GBK" w:cs="方正仿宋_GBK" w:hint="eastAsia"/>
          <w:color w:val="000000"/>
          <w:kern w:val="0"/>
          <w:sz w:val="28"/>
          <w:szCs w:val="28"/>
        </w:rPr>
        <w:t>界面勾选</w:t>
      </w:r>
      <w:r w:rsidRPr="00CC2411">
        <w:rPr>
          <w:rFonts w:ascii="方正仿宋_GBK" w:eastAsia="方正仿宋_GBK" w:hAnsi="方正仿宋_GBK" w:cs="方正仿宋_GBK"/>
          <w:sz w:val="28"/>
          <w:szCs w:val="28"/>
        </w:rPr>
        <w:t>“</w:t>
      </w:r>
      <w:r w:rsidRPr="00CC2411">
        <w:rPr>
          <w:rFonts w:ascii="方正仿宋_GBK" w:eastAsia="方正仿宋_GBK" w:hAnsi="方正仿宋_GBK" w:cs="方正仿宋_GBK" w:hint="eastAsia"/>
          <w:sz w:val="28"/>
          <w:szCs w:val="28"/>
        </w:rPr>
        <w:t>我已阅读并同意《</w:t>
      </w:r>
      <w:r w:rsidR="006040F3" w:rsidRPr="00CC2411">
        <w:rPr>
          <w:rFonts w:ascii="方正仿宋_GBK" w:eastAsia="方正仿宋_GBK" w:hAnsi="方正仿宋_GBK" w:cs="方正仿宋_GBK" w:hint="eastAsia"/>
          <w:sz w:val="28"/>
          <w:szCs w:val="28"/>
        </w:rPr>
        <w:t>交通银行双利存款业务协议</w:t>
      </w:r>
      <w:r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sz w:val="28"/>
          <w:szCs w:val="28"/>
        </w:rPr>
        <w:t>”</w:t>
      </w:r>
      <w:r w:rsidRPr="00CC2411">
        <w:rPr>
          <w:rFonts w:ascii="方正仿宋_GBK" w:eastAsia="方正仿宋_GBK" w:hAnsi="方正仿宋_GBK" w:cs="方正仿宋_GBK" w:hint="eastAsia"/>
          <w:color w:val="000000"/>
          <w:kern w:val="0"/>
          <w:sz w:val="28"/>
          <w:szCs w:val="28"/>
        </w:rPr>
        <w:t>，相关页面显示签约成功，本协议生效。</w:t>
      </w:r>
    </w:p>
    <w:p w:rsidR="00D22345" w:rsidRPr="00CC2411" w:rsidRDefault="00D22345" w:rsidP="00D2234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2．甲方在乙方营业网点签署本协议并向乙方提交，乙方向甲方出具记载</w:t>
      </w:r>
      <w:r w:rsidR="006040F3" w:rsidRPr="00CC2411">
        <w:rPr>
          <w:rFonts w:ascii="方正仿宋_GBK" w:eastAsia="方正仿宋_GBK" w:hAnsi="方正仿宋_GBK" w:cs="方正仿宋_GBK" w:hint="eastAsia"/>
          <w:sz w:val="28"/>
          <w:szCs w:val="28"/>
        </w:rPr>
        <w:t>双利存款（普通版）业务</w:t>
      </w:r>
      <w:r w:rsidRPr="00CC2411">
        <w:rPr>
          <w:rFonts w:ascii="方正仿宋_GBK" w:eastAsia="方正仿宋_GBK" w:hAnsi="方正仿宋_GBK" w:cs="方正仿宋_GBK" w:hint="eastAsia"/>
          <w:sz w:val="28"/>
          <w:szCs w:val="28"/>
        </w:rPr>
        <w:t>开通的通用凭证后，本协议生效。</w:t>
      </w:r>
    </w:p>
    <w:p w:rsidR="00D22345" w:rsidRPr="00CC2411" w:rsidRDefault="00D22345" w:rsidP="00D22345">
      <w:pPr>
        <w:autoSpaceDE w:val="0"/>
        <w:autoSpaceDN w:val="0"/>
        <w:adjustRightInd w:val="0"/>
        <w:ind w:firstLine="555"/>
        <w:jc w:val="left"/>
        <w:rPr>
          <w:rFonts w:ascii="方正仿宋_GBK" w:eastAsia="方正仿宋_GBK" w:hAnsi="方正仿宋_GBK" w:cs="方正仿宋_GBK"/>
          <w:kern w:val="0"/>
          <w:sz w:val="28"/>
          <w:szCs w:val="28"/>
        </w:rPr>
      </w:pPr>
      <w:r w:rsidRPr="004568FF">
        <w:rPr>
          <w:rFonts w:ascii="方正楷体_GBK" w:eastAsia="方正楷体_GBK" w:hAnsi="方正楷体_GBK" w:cs="方正楷体_GBK" w:hint="eastAsia"/>
          <w:kern w:val="0"/>
          <w:sz w:val="28"/>
          <w:szCs w:val="28"/>
        </w:rPr>
        <w:t>第三条</w:t>
      </w:r>
      <w:r w:rsidRPr="004568FF">
        <w:rPr>
          <w:rFonts w:ascii="方正楷体_GBK" w:eastAsia="方正楷体_GBK" w:hAnsi="方正楷体_GBK" w:cs="方正楷体_GBK"/>
          <w:kern w:val="0"/>
          <w:sz w:val="28"/>
          <w:szCs w:val="28"/>
        </w:rPr>
        <w:t xml:space="preserve"> </w:t>
      </w:r>
      <w:r w:rsidRPr="004568FF">
        <w:rPr>
          <w:rFonts w:ascii="黑体" w:eastAsia="黑体" w:cs="黑体" w:hint="eastAsia"/>
          <w:kern w:val="0"/>
          <w:sz w:val="28"/>
          <w:szCs w:val="28"/>
        </w:rPr>
        <w:t xml:space="preserve"> </w:t>
      </w:r>
      <w:r w:rsidR="006040F3" w:rsidRPr="004568FF">
        <w:rPr>
          <w:rFonts w:ascii="方正仿宋_GBK" w:eastAsia="方正仿宋_GBK" w:hAnsi="方正仿宋_GBK" w:cs="方正仿宋_GBK" w:hint="eastAsia"/>
          <w:kern w:val="0"/>
          <w:sz w:val="28"/>
          <w:szCs w:val="28"/>
        </w:rPr>
        <w:t>双利存款（普通版）业务</w:t>
      </w:r>
      <w:r w:rsidRPr="004568FF">
        <w:rPr>
          <w:rFonts w:ascii="方正仿宋_GBK" w:eastAsia="方正仿宋_GBK" w:hAnsi="方正仿宋_GBK" w:cs="方正仿宋_GBK" w:hint="eastAsia"/>
          <w:kern w:val="0"/>
          <w:sz w:val="28"/>
          <w:szCs w:val="28"/>
        </w:rPr>
        <w:t>的变更签约和解约。</w:t>
      </w:r>
    </w:p>
    <w:p w:rsidR="00D22345" w:rsidRPr="00CC2411" w:rsidRDefault="00D22345" w:rsidP="00D22345">
      <w:pPr>
        <w:pStyle w:val="a3"/>
        <w:rPr>
          <w:sz w:val="28"/>
          <w:szCs w:val="28"/>
        </w:rPr>
      </w:pPr>
      <w:r w:rsidRPr="00CC2411">
        <w:rPr>
          <w:rFonts w:hint="eastAsia"/>
          <w:sz w:val="28"/>
          <w:szCs w:val="28"/>
        </w:rPr>
        <w:t>（一）甲方签约</w:t>
      </w:r>
      <w:r w:rsidR="006040F3" w:rsidRPr="00CC2411">
        <w:rPr>
          <w:rFonts w:hint="eastAsia"/>
          <w:sz w:val="28"/>
          <w:szCs w:val="28"/>
        </w:rPr>
        <w:t>双利存款（普通版）业务</w:t>
      </w:r>
      <w:r w:rsidRPr="00CC2411">
        <w:rPr>
          <w:rFonts w:hint="eastAsia"/>
          <w:sz w:val="28"/>
          <w:szCs w:val="28"/>
        </w:rPr>
        <w:t>后，在转存终止日前（不含终止日），可以通过</w:t>
      </w:r>
      <w:r w:rsidR="00A5326A">
        <w:rPr>
          <w:rFonts w:hint="eastAsia"/>
          <w:sz w:val="28"/>
          <w:szCs w:val="28"/>
        </w:rPr>
        <w:t>本协议第</w:t>
      </w:r>
      <w:r w:rsidR="004568FF">
        <w:rPr>
          <w:rFonts w:hint="eastAsia"/>
          <w:sz w:val="28"/>
          <w:szCs w:val="28"/>
        </w:rPr>
        <w:t>九</w:t>
      </w:r>
      <w:r w:rsidR="00A5326A">
        <w:rPr>
          <w:rFonts w:hint="eastAsia"/>
          <w:sz w:val="28"/>
          <w:szCs w:val="28"/>
        </w:rPr>
        <w:t>条约定的</w:t>
      </w:r>
      <w:r w:rsidRPr="00CC2411">
        <w:rPr>
          <w:rFonts w:hint="eastAsia"/>
          <w:sz w:val="28"/>
          <w:szCs w:val="28"/>
        </w:rPr>
        <w:t>乙方相关服务渠道修改转存终止日、转存金额条件要素。</w:t>
      </w:r>
    </w:p>
    <w:p w:rsidR="00A5326A" w:rsidRDefault="00A5326A" w:rsidP="00A5326A">
      <w:pPr>
        <w:pStyle w:val="a3"/>
        <w:rPr>
          <w:sz w:val="28"/>
          <w:szCs w:val="28"/>
        </w:rPr>
      </w:pPr>
      <w:r>
        <w:rPr>
          <w:rFonts w:hint="eastAsia"/>
          <w:sz w:val="28"/>
          <w:szCs w:val="28"/>
        </w:rPr>
        <w:t>修改后的转存终止日自乙方审核通过后的下1自然日生效。</w:t>
      </w:r>
    </w:p>
    <w:p w:rsidR="00D22345" w:rsidRPr="00CC2411" w:rsidRDefault="00D22345" w:rsidP="00D22345">
      <w:pPr>
        <w:pStyle w:val="a3"/>
        <w:rPr>
          <w:sz w:val="28"/>
          <w:szCs w:val="28"/>
        </w:rPr>
      </w:pPr>
      <w:r w:rsidRPr="00CC2411">
        <w:rPr>
          <w:rFonts w:hint="eastAsia"/>
          <w:sz w:val="28"/>
          <w:szCs w:val="28"/>
        </w:rPr>
        <w:t>修改后的转存金额条件</w:t>
      </w:r>
      <w:r w:rsidR="00D6261B">
        <w:rPr>
          <w:rFonts w:hint="eastAsia"/>
          <w:sz w:val="28"/>
          <w:szCs w:val="28"/>
        </w:rPr>
        <w:t>自乙方审核通过后即时生效。若生效时间在本协议第四</w:t>
      </w:r>
      <w:r w:rsidRPr="00CC2411">
        <w:rPr>
          <w:rFonts w:hint="eastAsia"/>
          <w:sz w:val="28"/>
          <w:szCs w:val="28"/>
        </w:rPr>
        <w:t>条第（一）款第1项</w:t>
      </w:r>
      <w:r w:rsidR="00D6261B">
        <w:rPr>
          <w:rFonts w:hint="eastAsia"/>
          <w:sz w:val="28"/>
          <w:szCs w:val="28"/>
        </w:rPr>
        <w:t>约定的</w:t>
      </w:r>
      <w:r w:rsidRPr="00CC2411">
        <w:rPr>
          <w:rFonts w:hint="eastAsia"/>
          <w:sz w:val="28"/>
          <w:szCs w:val="28"/>
        </w:rPr>
        <w:t>系统判断</w:t>
      </w:r>
      <w:r w:rsidR="00D6261B">
        <w:rPr>
          <w:rFonts w:hint="eastAsia"/>
          <w:sz w:val="28"/>
          <w:szCs w:val="28"/>
        </w:rPr>
        <w:t>之前，则当日即按照修改后的转存金额条件判断转存。若生效时间在本协议第四</w:t>
      </w:r>
      <w:r w:rsidRPr="00CC2411">
        <w:rPr>
          <w:rFonts w:hint="eastAsia"/>
          <w:sz w:val="28"/>
          <w:szCs w:val="28"/>
        </w:rPr>
        <w:t>条第（一）款第1项</w:t>
      </w:r>
      <w:r w:rsidR="00D6261B">
        <w:rPr>
          <w:rFonts w:hint="eastAsia"/>
          <w:sz w:val="28"/>
          <w:szCs w:val="28"/>
        </w:rPr>
        <w:t>约定的</w:t>
      </w:r>
      <w:r w:rsidRPr="00CC2411">
        <w:rPr>
          <w:rFonts w:hint="eastAsia"/>
          <w:sz w:val="28"/>
          <w:szCs w:val="28"/>
        </w:rPr>
        <w:t>系统判断之后，则次日按照修改后的转存金额条件判断转存。</w:t>
      </w:r>
    </w:p>
    <w:p w:rsidR="00552B88" w:rsidRPr="00CC2411" w:rsidRDefault="00D22345" w:rsidP="00D22345">
      <w:pPr>
        <w:pStyle w:val="a3"/>
        <w:rPr>
          <w:sz w:val="28"/>
          <w:szCs w:val="28"/>
        </w:rPr>
      </w:pPr>
      <w:r w:rsidRPr="00CC2411">
        <w:rPr>
          <w:rFonts w:hint="eastAsia"/>
          <w:sz w:val="28"/>
          <w:szCs w:val="28"/>
        </w:rPr>
        <w:t>（二）甲方需解除本协议</w:t>
      </w:r>
      <w:proofErr w:type="gramStart"/>
      <w:r w:rsidRPr="00CC2411">
        <w:rPr>
          <w:rFonts w:hint="eastAsia"/>
          <w:sz w:val="28"/>
          <w:szCs w:val="28"/>
        </w:rPr>
        <w:t>项下</w:t>
      </w:r>
      <w:r w:rsidR="006040F3" w:rsidRPr="00CC2411">
        <w:rPr>
          <w:rFonts w:hint="eastAsia"/>
          <w:sz w:val="28"/>
          <w:szCs w:val="28"/>
        </w:rPr>
        <w:t>双利</w:t>
      </w:r>
      <w:proofErr w:type="gramEnd"/>
      <w:r w:rsidR="006040F3" w:rsidRPr="00CC2411">
        <w:rPr>
          <w:rFonts w:hint="eastAsia"/>
          <w:sz w:val="28"/>
          <w:szCs w:val="28"/>
        </w:rPr>
        <w:t>存款（普通版）业务</w:t>
      </w:r>
      <w:r w:rsidRPr="00CC2411">
        <w:rPr>
          <w:rFonts w:hint="eastAsia"/>
          <w:sz w:val="28"/>
          <w:szCs w:val="28"/>
        </w:rPr>
        <w:t>的，在转存终止日前（不含终止日），可以通过</w:t>
      </w:r>
      <w:r w:rsidR="00D6261B">
        <w:rPr>
          <w:rFonts w:hint="eastAsia"/>
          <w:sz w:val="28"/>
          <w:szCs w:val="28"/>
        </w:rPr>
        <w:t>本协议第九条约定的</w:t>
      </w:r>
      <w:r w:rsidRPr="00CC2411">
        <w:rPr>
          <w:rFonts w:hint="eastAsia"/>
          <w:sz w:val="28"/>
          <w:szCs w:val="28"/>
        </w:rPr>
        <w:t>乙方相</w:t>
      </w:r>
      <w:r w:rsidR="00D6261B">
        <w:rPr>
          <w:rFonts w:hint="eastAsia"/>
          <w:sz w:val="28"/>
          <w:szCs w:val="28"/>
        </w:rPr>
        <w:lastRenderedPageBreak/>
        <w:t>关服务渠道办理解约手续。甲方</w:t>
      </w:r>
      <w:r w:rsidRPr="00CC2411">
        <w:rPr>
          <w:rFonts w:hint="eastAsia"/>
          <w:sz w:val="28"/>
          <w:szCs w:val="28"/>
        </w:rPr>
        <w:t>解约</w:t>
      </w:r>
      <w:r w:rsidR="00D6261B">
        <w:rPr>
          <w:rFonts w:hint="eastAsia"/>
          <w:sz w:val="28"/>
          <w:szCs w:val="28"/>
        </w:rPr>
        <w:t>申请经乙方审核通过后</w:t>
      </w:r>
      <w:r w:rsidRPr="00CC2411">
        <w:rPr>
          <w:rFonts w:hint="eastAsia"/>
          <w:sz w:val="28"/>
          <w:szCs w:val="28"/>
        </w:rPr>
        <w:t>，</w:t>
      </w:r>
      <w:r w:rsidR="006040F3" w:rsidRPr="00CC2411">
        <w:rPr>
          <w:rFonts w:hint="eastAsia"/>
          <w:sz w:val="28"/>
          <w:szCs w:val="28"/>
        </w:rPr>
        <w:t>双利存款（普通版）业务</w:t>
      </w:r>
      <w:r w:rsidR="00D6261B">
        <w:rPr>
          <w:rFonts w:hint="eastAsia"/>
          <w:sz w:val="28"/>
          <w:szCs w:val="28"/>
        </w:rPr>
        <w:t>转存功能停止，签约借记卡项下的</w:t>
      </w:r>
      <w:r w:rsidRPr="00CC2411">
        <w:rPr>
          <w:rFonts w:hint="eastAsia"/>
          <w:sz w:val="28"/>
          <w:szCs w:val="28"/>
        </w:rPr>
        <w:t>双</w:t>
      </w:r>
      <w:proofErr w:type="gramStart"/>
      <w:r w:rsidRPr="00CC2411">
        <w:rPr>
          <w:rFonts w:hint="eastAsia"/>
          <w:sz w:val="28"/>
          <w:szCs w:val="28"/>
        </w:rPr>
        <w:t>利存款</w:t>
      </w:r>
      <w:proofErr w:type="gramEnd"/>
      <w:r w:rsidRPr="00CC2411">
        <w:rPr>
          <w:rFonts w:hint="eastAsia"/>
          <w:sz w:val="28"/>
          <w:szCs w:val="28"/>
        </w:rPr>
        <w:t>在转存存期到期日自动转回</w:t>
      </w:r>
      <w:r w:rsidR="00D6261B">
        <w:rPr>
          <w:rFonts w:hint="eastAsia"/>
          <w:sz w:val="28"/>
          <w:szCs w:val="28"/>
        </w:rPr>
        <w:t>至活期结算账户。签约借记卡项下</w:t>
      </w:r>
      <w:proofErr w:type="gramStart"/>
      <w:r w:rsidR="00D6261B">
        <w:rPr>
          <w:rFonts w:hint="eastAsia"/>
          <w:sz w:val="28"/>
          <w:szCs w:val="28"/>
        </w:rPr>
        <w:t>全部双利存款</w:t>
      </w:r>
      <w:proofErr w:type="gramEnd"/>
      <w:r w:rsidR="00D6261B">
        <w:rPr>
          <w:rFonts w:hint="eastAsia"/>
          <w:sz w:val="28"/>
          <w:szCs w:val="28"/>
        </w:rPr>
        <w:t>转回至活期结算账户</w:t>
      </w:r>
      <w:r w:rsidRPr="00CC2411">
        <w:rPr>
          <w:rFonts w:hint="eastAsia"/>
          <w:sz w:val="28"/>
          <w:szCs w:val="28"/>
        </w:rPr>
        <w:t>后，本协议终止。</w:t>
      </w:r>
    </w:p>
    <w:p w:rsidR="00D22345" w:rsidRPr="00CC2411" w:rsidRDefault="00D22345" w:rsidP="00D22345">
      <w:pPr>
        <w:pStyle w:val="a3"/>
        <w:rPr>
          <w:sz w:val="28"/>
          <w:szCs w:val="28"/>
        </w:rPr>
      </w:pPr>
      <w:r w:rsidRPr="00CC2411">
        <w:rPr>
          <w:rFonts w:hint="eastAsia"/>
          <w:sz w:val="28"/>
          <w:szCs w:val="28"/>
        </w:rPr>
        <w:t>（三）转存终止日，</w:t>
      </w:r>
      <w:r w:rsidR="006040F3" w:rsidRPr="00CC2411">
        <w:rPr>
          <w:rFonts w:hint="eastAsia"/>
          <w:sz w:val="28"/>
          <w:szCs w:val="28"/>
        </w:rPr>
        <w:t>双利存款（普通版）业务</w:t>
      </w:r>
      <w:r w:rsidRPr="00CC2411">
        <w:rPr>
          <w:rFonts w:hint="eastAsia"/>
          <w:sz w:val="28"/>
          <w:szCs w:val="28"/>
        </w:rPr>
        <w:t>转存功能停止，各笔双</w:t>
      </w:r>
      <w:proofErr w:type="gramStart"/>
      <w:r w:rsidRPr="00CC2411">
        <w:rPr>
          <w:rFonts w:hint="eastAsia"/>
          <w:sz w:val="28"/>
          <w:szCs w:val="28"/>
        </w:rPr>
        <w:t>利存款</w:t>
      </w:r>
      <w:proofErr w:type="gramEnd"/>
      <w:r w:rsidRPr="00CC2411">
        <w:rPr>
          <w:rFonts w:hint="eastAsia"/>
          <w:sz w:val="28"/>
          <w:szCs w:val="28"/>
        </w:rPr>
        <w:t>在转存存期到期日自动转回</w:t>
      </w:r>
      <w:r w:rsidR="00D6261B">
        <w:rPr>
          <w:rFonts w:hint="eastAsia"/>
          <w:sz w:val="28"/>
          <w:szCs w:val="28"/>
        </w:rPr>
        <w:t>至活期结算账户</w:t>
      </w:r>
      <w:r w:rsidRPr="00CC2411">
        <w:rPr>
          <w:rFonts w:hint="eastAsia"/>
          <w:sz w:val="28"/>
          <w:szCs w:val="28"/>
        </w:rPr>
        <w:t>。签约借记卡项下</w:t>
      </w:r>
      <w:proofErr w:type="gramStart"/>
      <w:r w:rsidRPr="00CC2411">
        <w:rPr>
          <w:rFonts w:hint="eastAsia"/>
          <w:sz w:val="28"/>
          <w:szCs w:val="28"/>
        </w:rPr>
        <w:t>全部双利存款</w:t>
      </w:r>
      <w:proofErr w:type="gramEnd"/>
      <w:r w:rsidRPr="00CC2411">
        <w:rPr>
          <w:rFonts w:hint="eastAsia"/>
          <w:sz w:val="28"/>
          <w:szCs w:val="28"/>
        </w:rPr>
        <w:t>转</w:t>
      </w:r>
      <w:r w:rsidR="00D6261B">
        <w:rPr>
          <w:rFonts w:hint="eastAsia"/>
          <w:sz w:val="28"/>
          <w:szCs w:val="28"/>
        </w:rPr>
        <w:t>回至活期结算账户</w:t>
      </w:r>
      <w:r w:rsidRPr="00CC2411">
        <w:rPr>
          <w:rFonts w:hint="eastAsia"/>
          <w:sz w:val="28"/>
          <w:szCs w:val="28"/>
        </w:rPr>
        <w:t>后，本协议终止。</w:t>
      </w:r>
    </w:p>
    <w:p w:rsidR="00D22345" w:rsidRPr="00CC2411" w:rsidRDefault="00D22345" w:rsidP="00D22345">
      <w:pPr>
        <w:pStyle w:val="a3"/>
        <w:ind w:firstLine="0"/>
        <w:rPr>
          <w:sz w:val="28"/>
          <w:szCs w:val="28"/>
        </w:rPr>
      </w:pPr>
      <w:r w:rsidRPr="00CC2411">
        <w:rPr>
          <w:rFonts w:hint="eastAsia"/>
          <w:sz w:val="28"/>
          <w:szCs w:val="28"/>
        </w:rPr>
        <w:t xml:space="preserve">    </w:t>
      </w:r>
      <w:r w:rsidR="00D6261B">
        <w:rPr>
          <w:rFonts w:hint="eastAsia"/>
          <w:sz w:val="28"/>
          <w:szCs w:val="28"/>
        </w:rPr>
        <w:t>（四）通过乙方营业网点办理</w:t>
      </w:r>
      <w:r w:rsidRPr="00CC2411">
        <w:rPr>
          <w:rFonts w:hint="eastAsia"/>
          <w:sz w:val="28"/>
          <w:szCs w:val="28"/>
        </w:rPr>
        <w:t>签约、变更签约及解约</w:t>
      </w:r>
      <w:r w:rsidR="006040F3" w:rsidRPr="00CC2411">
        <w:rPr>
          <w:rFonts w:hint="eastAsia"/>
          <w:sz w:val="28"/>
          <w:szCs w:val="28"/>
        </w:rPr>
        <w:t>双利存款（普通版）业务</w:t>
      </w:r>
      <w:r w:rsidR="00D6261B">
        <w:rPr>
          <w:rFonts w:hint="eastAsia"/>
          <w:sz w:val="28"/>
          <w:szCs w:val="28"/>
        </w:rPr>
        <w:t>的，</w:t>
      </w:r>
      <w:r w:rsidRPr="00CC2411">
        <w:rPr>
          <w:rFonts w:hint="eastAsia"/>
          <w:sz w:val="28"/>
          <w:szCs w:val="28"/>
        </w:rPr>
        <w:t>应由</w:t>
      </w:r>
      <w:r w:rsidR="00D6261B">
        <w:rPr>
          <w:rFonts w:hint="eastAsia"/>
          <w:sz w:val="28"/>
          <w:szCs w:val="28"/>
        </w:rPr>
        <w:t>甲方</w:t>
      </w:r>
      <w:r w:rsidRPr="00CC2411">
        <w:rPr>
          <w:rFonts w:hint="eastAsia"/>
          <w:sz w:val="28"/>
          <w:szCs w:val="28"/>
        </w:rPr>
        <w:t>本人办理。</w:t>
      </w:r>
      <w:r w:rsidR="00D6261B">
        <w:rPr>
          <w:rFonts w:hint="eastAsia"/>
          <w:sz w:val="28"/>
          <w:szCs w:val="28"/>
        </w:rPr>
        <w:t>如甲方</w:t>
      </w:r>
      <w:r w:rsidRPr="00CC2411">
        <w:rPr>
          <w:rFonts w:hint="eastAsia"/>
          <w:sz w:val="28"/>
          <w:szCs w:val="28"/>
        </w:rPr>
        <w:t>委托他人代理的，</w:t>
      </w:r>
      <w:r w:rsidR="00D6261B">
        <w:rPr>
          <w:rFonts w:hint="eastAsia"/>
          <w:sz w:val="28"/>
          <w:szCs w:val="28"/>
        </w:rPr>
        <w:t>代理人应同时出具委托人和代理人的有效身份证件</w:t>
      </w:r>
      <w:r w:rsidRPr="00CC2411">
        <w:rPr>
          <w:rFonts w:hint="eastAsia"/>
          <w:sz w:val="28"/>
          <w:szCs w:val="28"/>
        </w:rPr>
        <w:t>。代理人不是委托人的法定监护人的，代理人</w:t>
      </w:r>
      <w:r w:rsidR="00D6261B">
        <w:rPr>
          <w:rFonts w:hint="eastAsia"/>
          <w:sz w:val="28"/>
          <w:szCs w:val="28"/>
        </w:rPr>
        <w:t>还应出具委托人签字</w:t>
      </w:r>
      <w:r w:rsidRPr="00CC2411">
        <w:rPr>
          <w:rFonts w:hint="eastAsia"/>
          <w:sz w:val="28"/>
          <w:szCs w:val="28"/>
        </w:rPr>
        <w:t>的委托书。</w:t>
      </w:r>
    </w:p>
    <w:p w:rsidR="00A5326A" w:rsidRPr="00CC2411" w:rsidRDefault="00A5326A" w:rsidP="00A5326A">
      <w:pPr>
        <w:autoSpaceDE w:val="0"/>
        <w:autoSpaceDN w:val="0"/>
        <w:adjustRightInd w:val="0"/>
        <w:ind w:firstLine="555"/>
        <w:jc w:val="left"/>
        <w:rPr>
          <w:rFonts w:ascii="方正仿宋_GBK" w:eastAsia="方正仿宋_GBK" w:hAnsi="方正仿宋_GBK" w:cs="方正仿宋_GBK"/>
          <w:kern w:val="0"/>
          <w:sz w:val="28"/>
          <w:szCs w:val="28"/>
        </w:rPr>
      </w:pPr>
      <w:r w:rsidRPr="004568FF">
        <w:rPr>
          <w:rFonts w:ascii="方正楷体_GBK" w:eastAsia="方正楷体_GBK" w:hAnsi="方正楷体_GBK" w:cs="方正楷体_GBK" w:hint="eastAsia"/>
          <w:kern w:val="0"/>
          <w:sz w:val="28"/>
          <w:szCs w:val="28"/>
        </w:rPr>
        <w:t>第四条</w:t>
      </w:r>
      <w:r w:rsidRPr="004568FF">
        <w:rPr>
          <w:rFonts w:ascii="黑体" w:eastAsia="黑体" w:cs="黑体"/>
          <w:kern w:val="0"/>
          <w:sz w:val="28"/>
          <w:szCs w:val="28"/>
        </w:rPr>
        <w:t xml:space="preserve"> </w:t>
      </w:r>
      <w:r w:rsidRPr="004568FF">
        <w:rPr>
          <w:rFonts w:ascii="黑体" w:eastAsia="黑体" w:cs="黑体" w:hint="eastAsia"/>
          <w:kern w:val="0"/>
          <w:sz w:val="28"/>
          <w:szCs w:val="28"/>
        </w:rPr>
        <w:t xml:space="preserve"> </w:t>
      </w:r>
      <w:r w:rsidRPr="004568FF">
        <w:rPr>
          <w:rFonts w:ascii="方正仿宋_GBK" w:eastAsia="方正仿宋_GBK" w:hAnsi="方正仿宋_GBK" w:cs="方正仿宋_GBK" w:hint="eastAsia"/>
          <w:kern w:val="0"/>
          <w:sz w:val="28"/>
          <w:szCs w:val="28"/>
        </w:rPr>
        <w:t>资金转存与支取规则。</w:t>
      </w:r>
    </w:p>
    <w:p w:rsidR="00A5326A" w:rsidRPr="00CC2411" w:rsidRDefault="00A5326A" w:rsidP="00A5326A">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（一）在双利存款（普通版）业务</w:t>
      </w:r>
      <w:r w:rsidR="009E0084">
        <w:rPr>
          <w:rFonts w:ascii="方正仿宋_GBK" w:eastAsia="方正仿宋_GBK" w:hAnsi="方正仿宋_GBK" w:cs="方正仿宋_GBK" w:hint="eastAsia"/>
          <w:sz w:val="28"/>
          <w:szCs w:val="28"/>
        </w:rPr>
        <w:t>签约期间内，乙方将按照以下规则为甲方办理资金转存</w:t>
      </w:r>
      <w:r w:rsidRPr="00CC2411">
        <w:rPr>
          <w:rFonts w:ascii="方正仿宋_GBK" w:eastAsia="方正仿宋_GBK" w:hAnsi="方正仿宋_GBK" w:cs="方正仿宋_GBK" w:hint="eastAsia"/>
          <w:sz w:val="28"/>
          <w:szCs w:val="28"/>
        </w:rPr>
        <w:t>：</w:t>
      </w:r>
    </w:p>
    <w:p w:rsidR="00A5326A" w:rsidRPr="00CC2411" w:rsidRDefault="00A5326A" w:rsidP="00A5326A">
      <w:pPr>
        <w:pStyle w:val="Default"/>
        <w:ind w:firstLine="570"/>
        <w:jc w:val="both"/>
        <w:rPr>
          <w:rFonts w:ascii="方正仿宋_GBK" w:eastAsia="方正仿宋_GBK" w:hAnsi="方正仿宋_GBK" w:cs="方正仿宋_GBK"/>
          <w:sz w:val="28"/>
          <w:szCs w:val="28"/>
        </w:rPr>
      </w:pPr>
      <w:r w:rsidRPr="00CC2411">
        <w:rPr>
          <w:rFonts w:ascii="方正仿宋_GBK" w:eastAsia="方正仿宋_GBK" w:hAnsi="方正仿宋_GBK" w:cs="方正仿宋_GBK"/>
          <w:sz w:val="28"/>
          <w:szCs w:val="28"/>
        </w:rPr>
        <w:t>1</w:t>
      </w:r>
      <w:r w:rsidRPr="00CC2411">
        <w:rPr>
          <w:rFonts w:ascii="方正仿宋_GBK" w:eastAsia="方正仿宋_GBK" w:hAnsi="方正仿宋_GBK" w:cs="方正仿宋_GBK" w:hint="eastAsia"/>
          <w:sz w:val="28"/>
          <w:szCs w:val="28"/>
        </w:rPr>
        <w:t>．签约转存期间内每一自然日下午（具体以乙方系统为准）系统对签约借记卡活期结算账户资金进行</w:t>
      </w:r>
      <w:r w:rsidR="009E0084">
        <w:rPr>
          <w:rFonts w:ascii="方正仿宋_GBK" w:eastAsia="方正仿宋_GBK" w:hAnsi="方正仿宋_GBK" w:cs="方正仿宋_GBK" w:hint="eastAsia"/>
          <w:sz w:val="28"/>
          <w:szCs w:val="28"/>
        </w:rPr>
        <w:t>一次</w:t>
      </w:r>
      <w:r w:rsidRPr="00CC2411">
        <w:rPr>
          <w:rFonts w:ascii="方正仿宋_GBK" w:eastAsia="方正仿宋_GBK" w:hAnsi="方正仿宋_GBK" w:cs="方正仿宋_GBK" w:hint="eastAsia"/>
          <w:sz w:val="28"/>
          <w:szCs w:val="28"/>
        </w:rPr>
        <w:t>判断，如符合转存金额</w:t>
      </w:r>
      <w:r w:rsidRPr="00CC2411">
        <w:rPr>
          <w:rFonts w:ascii="方正仿宋_GBK" w:eastAsia="方正仿宋_GBK" w:hAnsi="方正仿宋_GBK" w:cs="方正仿宋_GBK"/>
          <w:sz w:val="28"/>
          <w:szCs w:val="28"/>
        </w:rPr>
        <w:t>条件即时开立</w:t>
      </w:r>
      <w:r w:rsidRPr="00CC2411">
        <w:rPr>
          <w:rFonts w:ascii="方正仿宋_GBK" w:eastAsia="方正仿宋_GBK" w:hAnsi="方正仿宋_GBK" w:cs="方正仿宋_GBK" w:hint="eastAsia"/>
          <w:sz w:val="28"/>
          <w:szCs w:val="28"/>
        </w:rPr>
        <w:t>一个</w:t>
      </w:r>
      <w:r w:rsidRPr="00CC2411">
        <w:rPr>
          <w:rFonts w:ascii="方正仿宋_GBK" w:eastAsia="方正仿宋_GBK" w:hAnsi="方正仿宋_GBK" w:cs="方正仿宋_GBK"/>
          <w:sz w:val="28"/>
          <w:szCs w:val="28"/>
        </w:rPr>
        <w:t>双</w:t>
      </w:r>
      <w:proofErr w:type="gramStart"/>
      <w:r w:rsidRPr="00CC2411">
        <w:rPr>
          <w:rFonts w:ascii="方正仿宋_GBK" w:eastAsia="方正仿宋_GBK" w:hAnsi="方正仿宋_GBK" w:cs="方正仿宋_GBK"/>
          <w:sz w:val="28"/>
          <w:szCs w:val="28"/>
        </w:rPr>
        <w:t>利存款子</w:t>
      </w:r>
      <w:proofErr w:type="gramEnd"/>
      <w:r w:rsidRPr="00CC2411">
        <w:rPr>
          <w:rFonts w:ascii="方正仿宋_GBK" w:eastAsia="方正仿宋_GBK" w:hAnsi="方正仿宋_GBK" w:cs="方正仿宋_GBK"/>
          <w:sz w:val="28"/>
          <w:szCs w:val="28"/>
        </w:rPr>
        <w:t>账户并</w:t>
      </w:r>
      <w:r w:rsidRPr="00CC2411">
        <w:rPr>
          <w:rFonts w:ascii="方正仿宋_GBK" w:eastAsia="方正仿宋_GBK" w:hAnsi="方正仿宋_GBK" w:cs="方正仿宋_GBK" w:hint="eastAsia"/>
          <w:sz w:val="28"/>
          <w:szCs w:val="28"/>
        </w:rPr>
        <w:t>将转存资金存入。</w:t>
      </w:r>
    </w:p>
    <w:p w:rsidR="00A5326A" w:rsidRPr="00CC2411" w:rsidRDefault="00A5326A" w:rsidP="00A5326A">
      <w:pPr>
        <w:pStyle w:val="Default"/>
        <w:ind w:firstLine="570"/>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2．每</w:t>
      </w:r>
      <w:proofErr w:type="gramStart"/>
      <w:r w:rsidRPr="00CC2411">
        <w:rPr>
          <w:rFonts w:ascii="方正仿宋_GBK" w:eastAsia="方正仿宋_GBK" w:hAnsi="方正仿宋_GBK" w:cs="方正仿宋_GBK" w:hint="eastAsia"/>
          <w:sz w:val="28"/>
          <w:szCs w:val="28"/>
        </w:rPr>
        <w:t>一双利存款子</w:t>
      </w:r>
      <w:proofErr w:type="gramEnd"/>
      <w:r w:rsidRPr="00CC2411">
        <w:rPr>
          <w:rFonts w:ascii="方正仿宋_GBK" w:eastAsia="方正仿宋_GBK" w:hAnsi="方正仿宋_GBK" w:cs="方正仿宋_GBK" w:hint="eastAsia"/>
          <w:sz w:val="28"/>
          <w:szCs w:val="28"/>
        </w:rPr>
        <w:t>账户自开立日起，经过转存存期确定的天数，即到转存存期到期日。每</w:t>
      </w:r>
      <w:proofErr w:type="gramStart"/>
      <w:r w:rsidRPr="00CC2411">
        <w:rPr>
          <w:rFonts w:ascii="方正仿宋_GBK" w:eastAsia="方正仿宋_GBK" w:hAnsi="方正仿宋_GBK" w:cs="方正仿宋_GBK" w:hint="eastAsia"/>
          <w:sz w:val="28"/>
          <w:szCs w:val="28"/>
        </w:rPr>
        <w:t>一双利存款子</w:t>
      </w:r>
      <w:proofErr w:type="gramEnd"/>
      <w:r w:rsidR="004568FF">
        <w:rPr>
          <w:rFonts w:ascii="方正仿宋_GBK" w:eastAsia="方正仿宋_GBK" w:hAnsi="方正仿宋_GBK" w:cs="方正仿宋_GBK" w:hint="eastAsia"/>
          <w:sz w:val="28"/>
          <w:szCs w:val="28"/>
        </w:rPr>
        <w:t>账户在转存存期到期日上午（具体以乙方系统为准），系统</w:t>
      </w:r>
      <w:r w:rsidRPr="00CC2411">
        <w:rPr>
          <w:rFonts w:ascii="方正仿宋_GBK" w:eastAsia="方正仿宋_GBK" w:hAnsi="方正仿宋_GBK" w:cs="方正仿宋_GBK" w:hint="eastAsia"/>
          <w:sz w:val="28"/>
          <w:szCs w:val="28"/>
        </w:rPr>
        <w:t>将</w:t>
      </w:r>
      <w:r w:rsidR="004568FF">
        <w:rPr>
          <w:rFonts w:ascii="方正仿宋_GBK" w:eastAsia="方正仿宋_GBK" w:hAnsi="方正仿宋_GBK" w:cs="方正仿宋_GBK" w:hint="eastAsia"/>
          <w:sz w:val="28"/>
          <w:szCs w:val="28"/>
        </w:rPr>
        <w:t>双</w:t>
      </w:r>
      <w:proofErr w:type="gramStart"/>
      <w:r w:rsidR="004568FF">
        <w:rPr>
          <w:rFonts w:ascii="方正仿宋_GBK" w:eastAsia="方正仿宋_GBK" w:hAnsi="方正仿宋_GBK" w:cs="方正仿宋_GBK" w:hint="eastAsia"/>
          <w:sz w:val="28"/>
          <w:szCs w:val="28"/>
        </w:rPr>
        <w:t>利存款</w:t>
      </w:r>
      <w:r w:rsidRPr="00CC2411">
        <w:rPr>
          <w:rFonts w:ascii="方正仿宋_GBK" w:eastAsia="方正仿宋_GBK" w:hAnsi="方正仿宋_GBK" w:cs="方正仿宋_GBK" w:hint="eastAsia"/>
          <w:sz w:val="28"/>
          <w:szCs w:val="28"/>
        </w:rPr>
        <w:t>子</w:t>
      </w:r>
      <w:proofErr w:type="gramEnd"/>
      <w:r w:rsidRPr="00CC2411">
        <w:rPr>
          <w:rFonts w:ascii="方正仿宋_GBK" w:eastAsia="方正仿宋_GBK" w:hAnsi="方正仿宋_GBK" w:cs="方正仿宋_GBK" w:hint="eastAsia"/>
          <w:sz w:val="28"/>
          <w:szCs w:val="28"/>
        </w:rPr>
        <w:t>账户本金及利息全部转入签约借记卡活期结算账户，并在</w:t>
      </w:r>
      <w:r w:rsidR="004568FF">
        <w:rPr>
          <w:rFonts w:ascii="方正仿宋_GBK" w:eastAsia="方正仿宋_GBK" w:hAnsi="方正仿宋_GBK" w:cs="方正仿宋_GBK" w:hint="eastAsia"/>
          <w:sz w:val="28"/>
          <w:szCs w:val="28"/>
        </w:rPr>
        <w:t>转存存期到期日</w:t>
      </w:r>
      <w:r w:rsidRPr="00CC2411">
        <w:rPr>
          <w:rFonts w:ascii="方正仿宋_GBK" w:eastAsia="方正仿宋_GBK" w:hAnsi="方正仿宋_GBK" w:cs="方正仿宋_GBK" w:hint="eastAsia"/>
          <w:sz w:val="28"/>
          <w:szCs w:val="28"/>
        </w:rPr>
        <w:t>下午进入下一个转存存期。</w:t>
      </w:r>
    </w:p>
    <w:p w:rsidR="00A5326A" w:rsidRPr="00CC2411" w:rsidRDefault="00A5326A" w:rsidP="00A5326A">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lastRenderedPageBreak/>
        <w:t xml:space="preserve">    （二）</w:t>
      </w:r>
      <w:r w:rsidR="004568FF">
        <w:rPr>
          <w:rFonts w:ascii="方正仿宋_GBK" w:eastAsia="方正仿宋_GBK" w:hAnsi="方正仿宋_GBK" w:cs="方正仿宋_GBK" w:hint="eastAsia"/>
          <w:sz w:val="28"/>
          <w:szCs w:val="28"/>
        </w:rPr>
        <w:t>在双利存款（普通版）业务</w:t>
      </w:r>
      <w:r w:rsidRPr="00CC2411">
        <w:rPr>
          <w:rFonts w:ascii="方正仿宋_GBK" w:eastAsia="方正仿宋_GBK" w:hAnsi="方正仿宋_GBK" w:cs="方正仿宋_GBK" w:hint="eastAsia"/>
          <w:sz w:val="28"/>
          <w:szCs w:val="28"/>
        </w:rPr>
        <w:t>签约期间内，甲方可以随时支取双利存款（普通版）业务项下子账户</w:t>
      </w:r>
      <w:r w:rsidR="004568FF">
        <w:rPr>
          <w:rFonts w:ascii="方正仿宋_GBK" w:eastAsia="方正仿宋_GBK" w:hAnsi="方正仿宋_GBK" w:cs="方正仿宋_GBK" w:hint="eastAsia"/>
          <w:sz w:val="28"/>
          <w:szCs w:val="28"/>
        </w:rPr>
        <w:t>中的</w:t>
      </w:r>
      <w:r w:rsidRPr="00CC2411">
        <w:rPr>
          <w:rFonts w:ascii="方正仿宋_GBK" w:eastAsia="方正仿宋_GBK" w:hAnsi="方正仿宋_GBK" w:cs="方正仿宋_GBK" w:hint="eastAsia"/>
          <w:sz w:val="28"/>
          <w:szCs w:val="28"/>
        </w:rPr>
        <w:t>双利存款。每一子账户每次支取金额应大于</w:t>
      </w:r>
      <w:r w:rsidR="004568FF">
        <w:rPr>
          <w:rFonts w:ascii="方正仿宋_GBK" w:eastAsia="方正仿宋_GBK" w:hAnsi="方正仿宋_GBK" w:cs="方正仿宋_GBK" w:hint="eastAsia"/>
          <w:sz w:val="28"/>
          <w:szCs w:val="28"/>
        </w:rPr>
        <w:t>等于最低支取金额，且支取后的子账户余额应大于或等于转存起点金额，</w:t>
      </w:r>
      <w:r w:rsidRPr="00CC2411">
        <w:rPr>
          <w:rFonts w:ascii="方正仿宋_GBK" w:eastAsia="方正仿宋_GBK" w:hAnsi="方正仿宋_GBK" w:cs="方正仿宋_GBK" w:hint="eastAsia"/>
          <w:sz w:val="28"/>
          <w:szCs w:val="28"/>
        </w:rPr>
        <w:t>否则，甲方应当支取该子账户</w:t>
      </w:r>
      <w:r w:rsidR="004568FF">
        <w:rPr>
          <w:rFonts w:ascii="方正仿宋_GBK" w:eastAsia="方正仿宋_GBK" w:hAnsi="方正仿宋_GBK" w:cs="方正仿宋_GBK" w:hint="eastAsia"/>
          <w:sz w:val="28"/>
          <w:szCs w:val="28"/>
        </w:rPr>
        <w:t>项下的</w:t>
      </w:r>
      <w:r w:rsidRPr="00CC2411">
        <w:rPr>
          <w:rFonts w:ascii="方正仿宋_GBK" w:eastAsia="方正仿宋_GBK" w:hAnsi="方正仿宋_GBK" w:cs="方正仿宋_GBK" w:hint="eastAsia"/>
          <w:sz w:val="28"/>
          <w:szCs w:val="28"/>
        </w:rPr>
        <w:t>全部存款。</w:t>
      </w:r>
    </w:p>
    <w:p w:rsidR="00A5326A" w:rsidRPr="00CC2411" w:rsidRDefault="00A5326A" w:rsidP="00A5326A">
      <w:pPr>
        <w:autoSpaceDE w:val="0"/>
        <w:autoSpaceDN w:val="0"/>
        <w:adjustRightInd w:val="0"/>
        <w:ind w:firstLineChars="200" w:firstLine="560"/>
        <w:jc w:val="left"/>
        <w:rPr>
          <w:rFonts w:ascii="方正仿宋_GBK" w:eastAsia="方正仿宋_GBK" w:hAnsi="方正仿宋_GBK" w:cs="方正仿宋_GBK"/>
          <w:color w:val="000000"/>
          <w:kern w:val="0"/>
          <w:sz w:val="28"/>
          <w:szCs w:val="28"/>
        </w:rPr>
      </w:pPr>
      <w:r>
        <w:rPr>
          <w:rFonts w:ascii="方正楷体_GBK" w:eastAsia="方正楷体_GBK" w:hAnsi="方正楷体_GBK" w:cs="方正楷体_GBK" w:hint="eastAsia"/>
          <w:kern w:val="0"/>
          <w:sz w:val="28"/>
          <w:szCs w:val="28"/>
        </w:rPr>
        <w:t>第五</w:t>
      </w:r>
      <w:r w:rsidRPr="00CC2411">
        <w:rPr>
          <w:rFonts w:ascii="方正楷体_GBK" w:eastAsia="方正楷体_GBK" w:hAnsi="方正楷体_GBK" w:cs="方正楷体_GBK" w:hint="eastAsia"/>
          <w:kern w:val="0"/>
          <w:sz w:val="28"/>
          <w:szCs w:val="28"/>
        </w:rPr>
        <w:t>条</w:t>
      </w:r>
      <w:r w:rsidRPr="00CC2411">
        <w:rPr>
          <w:rFonts w:ascii="黑体" w:eastAsia="黑体" w:cs="黑体" w:hint="eastAsia"/>
          <w:kern w:val="0"/>
          <w:sz w:val="28"/>
          <w:szCs w:val="28"/>
        </w:rPr>
        <w:t xml:space="preserve"> </w:t>
      </w:r>
      <w:r w:rsidR="004568FF">
        <w:rPr>
          <w:rFonts w:ascii="方正仿宋_GBK" w:eastAsia="方正仿宋_GBK" w:hAnsi="方正仿宋_GBK" w:cs="方正仿宋_GBK" w:hint="eastAsia"/>
          <w:color w:val="000000"/>
          <w:kern w:val="0"/>
          <w:sz w:val="28"/>
          <w:szCs w:val="28"/>
        </w:rPr>
        <w:t>自动转出及联动</w:t>
      </w:r>
      <w:r w:rsidRPr="00CC2411">
        <w:rPr>
          <w:rFonts w:ascii="方正仿宋_GBK" w:eastAsia="方正仿宋_GBK" w:hAnsi="方正仿宋_GBK" w:cs="方正仿宋_GBK" w:hint="eastAsia"/>
          <w:color w:val="000000"/>
          <w:kern w:val="0"/>
          <w:sz w:val="28"/>
          <w:szCs w:val="28"/>
        </w:rPr>
        <w:t>归还</w:t>
      </w:r>
      <w:r>
        <w:rPr>
          <w:rFonts w:ascii="方正仿宋_GBK" w:eastAsia="方正仿宋_GBK" w:hAnsi="方正仿宋_GBK" w:cs="方正仿宋_GBK" w:hint="eastAsia"/>
          <w:color w:val="000000"/>
          <w:kern w:val="0"/>
          <w:sz w:val="28"/>
          <w:szCs w:val="28"/>
        </w:rPr>
        <w:t>交行</w:t>
      </w:r>
      <w:r w:rsidRPr="00CC2411">
        <w:rPr>
          <w:rFonts w:ascii="方正仿宋_GBK" w:eastAsia="方正仿宋_GBK" w:hAnsi="方正仿宋_GBK" w:cs="方正仿宋_GBK" w:hint="eastAsia"/>
          <w:color w:val="000000"/>
          <w:kern w:val="0"/>
          <w:sz w:val="28"/>
          <w:szCs w:val="28"/>
        </w:rPr>
        <w:t>信用卡、</w:t>
      </w:r>
      <w:r>
        <w:rPr>
          <w:rFonts w:ascii="方正仿宋_GBK" w:eastAsia="方正仿宋_GBK" w:hAnsi="方正仿宋_GBK" w:cs="方正仿宋_GBK" w:hint="eastAsia"/>
          <w:color w:val="000000"/>
          <w:kern w:val="0"/>
          <w:sz w:val="28"/>
          <w:szCs w:val="28"/>
        </w:rPr>
        <w:t>交行</w:t>
      </w:r>
      <w:r w:rsidRPr="00CC2411">
        <w:rPr>
          <w:rFonts w:ascii="方正仿宋_GBK" w:eastAsia="方正仿宋_GBK" w:hAnsi="方正仿宋_GBK" w:cs="方正仿宋_GBK" w:hint="eastAsia"/>
          <w:color w:val="000000"/>
          <w:kern w:val="0"/>
          <w:sz w:val="28"/>
          <w:szCs w:val="28"/>
        </w:rPr>
        <w:t>贷款</w:t>
      </w:r>
      <w:r w:rsidR="0042508C">
        <w:rPr>
          <w:rFonts w:ascii="方正仿宋_GBK" w:eastAsia="方正仿宋_GBK" w:hAnsi="方正仿宋_GBK" w:cs="方正仿宋_GBK" w:hint="eastAsia"/>
          <w:color w:val="000000"/>
          <w:kern w:val="0"/>
          <w:sz w:val="28"/>
          <w:szCs w:val="28"/>
        </w:rPr>
        <w:t>欠款</w:t>
      </w:r>
      <w:r w:rsidRPr="00CC2411">
        <w:rPr>
          <w:rFonts w:ascii="方正仿宋_GBK" w:eastAsia="方正仿宋_GBK" w:hAnsi="方正仿宋_GBK" w:cs="方正仿宋_GBK" w:hint="eastAsia"/>
          <w:color w:val="000000"/>
          <w:kern w:val="0"/>
          <w:sz w:val="28"/>
          <w:szCs w:val="28"/>
        </w:rPr>
        <w:t>规则。</w:t>
      </w:r>
    </w:p>
    <w:p w:rsidR="00A5326A" w:rsidRPr="00CC2411" w:rsidRDefault="00A5326A" w:rsidP="00A5326A">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在签约期间内，当出现以下任</w:t>
      </w:r>
      <w:proofErr w:type="gramStart"/>
      <w:r w:rsidRPr="00CC2411">
        <w:rPr>
          <w:rFonts w:ascii="方正仿宋_GBK" w:eastAsia="方正仿宋_GBK" w:hAnsi="方正仿宋_GBK" w:cs="方正仿宋_GBK" w:hint="eastAsia"/>
          <w:sz w:val="28"/>
          <w:szCs w:val="28"/>
        </w:rPr>
        <w:t>一</w:t>
      </w:r>
      <w:proofErr w:type="gramEnd"/>
      <w:r w:rsidRPr="00CC2411">
        <w:rPr>
          <w:rFonts w:ascii="方正仿宋_GBK" w:eastAsia="方正仿宋_GBK" w:hAnsi="方正仿宋_GBK" w:cs="方正仿宋_GBK" w:hint="eastAsia"/>
          <w:sz w:val="28"/>
          <w:szCs w:val="28"/>
        </w:rPr>
        <w:t>情形或两种情形同时出现时：</w:t>
      </w:r>
    </w:p>
    <w:p w:rsidR="00A5326A" w:rsidRPr="00CC2411" w:rsidRDefault="00A5326A" w:rsidP="00A5326A">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（一）甲方签署《交通银行太平洋信用卡本行自动还款协议》,指定双利存款（普通版）业务签约借记卡为还款卡，还款日当天系统在自动转账还款时签约借记卡活期结算账户内余额不足以归还信用卡应还资金。</w:t>
      </w:r>
    </w:p>
    <w:p w:rsidR="00A5326A" w:rsidRPr="00CC2411" w:rsidRDefault="00A5326A" w:rsidP="00A5326A">
      <w:pPr>
        <w:autoSpaceDE w:val="0"/>
        <w:autoSpaceDN w:val="0"/>
        <w:adjustRightInd w:val="0"/>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（二）</w:t>
      </w:r>
      <w:r w:rsidRPr="00CC2411">
        <w:rPr>
          <w:rFonts w:ascii="方正仿宋_GBK" w:eastAsia="方正仿宋_GBK" w:hAnsi="方正仿宋_GBK" w:cs="方正仿宋_GBK" w:hint="eastAsia"/>
          <w:kern w:val="0"/>
          <w:sz w:val="28"/>
          <w:szCs w:val="28"/>
        </w:rPr>
        <w:t>甲方在乙方有个人贷款，乙方系统自动在还款卡扣款还款时，若该还款卡同时为甲方的双利存</w:t>
      </w:r>
      <w:r w:rsidR="0042508C">
        <w:rPr>
          <w:rFonts w:ascii="方正仿宋_GBK" w:eastAsia="方正仿宋_GBK" w:hAnsi="方正仿宋_GBK" w:cs="方正仿宋_GBK" w:hint="eastAsia"/>
          <w:kern w:val="0"/>
          <w:sz w:val="28"/>
          <w:szCs w:val="28"/>
        </w:rPr>
        <w:t>款（普通版）业务签约借记卡，且系统在当日三个批次扣款中的最后一个</w:t>
      </w:r>
      <w:r w:rsidRPr="00CC2411">
        <w:rPr>
          <w:rFonts w:ascii="方正仿宋_GBK" w:eastAsia="方正仿宋_GBK" w:hAnsi="方正仿宋_GBK" w:cs="方正仿宋_GBK" w:hint="eastAsia"/>
          <w:kern w:val="0"/>
          <w:sz w:val="28"/>
          <w:szCs w:val="28"/>
        </w:rPr>
        <w:t>批次扣款时（一般为晚上22：00左右，具体以银行系统为准），该卡活期结算账户内余额不足以归还甲方个人贷款应还资金。</w:t>
      </w:r>
    </w:p>
    <w:p w:rsidR="00A5326A" w:rsidRPr="00CC2411" w:rsidRDefault="00A5326A" w:rsidP="00A5326A">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w:t>
      </w:r>
      <w:r w:rsidR="0042508C">
        <w:rPr>
          <w:rFonts w:ascii="方正仿宋_GBK" w:eastAsia="方正仿宋_GBK" w:hAnsi="方正仿宋_GBK" w:cs="方正仿宋_GBK" w:hint="eastAsia"/>
          <w:sz w:val="28"/>
          <w:szCs w:val="28"/>
        </w:rPr>
        <w:t>按照以下顺序</w:t>
      </w:r>
      <w:r w:rsidRPr="00CC2411">
        <w:rPr>
          <w:rFonts w:ascii="方正仿宋_GBK" w:eastAsia="方正仿宋_GBK" w:hAnsi="方正仿宋_GBK" w:cs="方正仿宋_GBK" w:hint="eastAsia"/>
          <w:sz w:val="28"/>
          <w:szCs w:val="28"/>
        </w:rPr>
        <w:t>办理：</w:t>
      </w:r>
    </w:p>
    <w:p w:rsidR="00A5326A" w:rsidRPr="00CC2411" w:rsidRDefault="00A5326A" w:rsidP="00A5326A">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（一）活期结算账户余额与转存</w:t>
      </w:r>
      <w:r w:rsidR="004568FF">
        <w:rPr>
          <w:rFonts w:ascii="方正仿宋_GBK" w:eastAsia="方正仿宋_GBK" w:hAnsi="方正仿宋_GBK" w:cs="方正仿宋_GBK" w:hint="eastAsia"/>
          <w:sz w:val="28"/>
          <w:szCs w:val="28"/>
        </w:rPr>
        <w:t>存入</w:t>
      </w:r>
      <w:r w:rsidRPr="00CC2411">
        <w:rPr>
          <w:rFonts w:ascii="方正仿宋_GBK" w:eastAsia="方正仿宋_GBK" w:hAnsi="方正仿宋_GBK" w:cs="方正仿宋_GBK" w:hint="eastAsia"/>
          <w:sz w:val="28"/>
          <w:szCs w:val="28"/>
        </w:rPr>
        <w:t>日最近的一笔双</w:t>
      </w:r>
      <w:proofErr w:type="gramStart"/>
      <w:r w:rsidRPr="00CC2411">
        <w:rPr>
          <w:rFonts w:ascii="方正仿宋_GBK" w:eastAsia="方正仿宋_GBK" w:hAnsi="方正仿宋_GBK" w:cs="方正仿宋_GBK" w:hint="eastAsia"/>
          <w:sz w:val="28"/>
          <w:szCs w:val="28"/>
        </w:rPr>
        <w:t>利存款</w:t>
      </w:r>
      <w:proofErr w:type="gramEnd"/>
      <w:r w:rsidRPr="00CC2411">
        <w:rPr>
          <w:rFonts w:ascii="方正仿宋_GBK" w:eastAsia="方正仿宋_GBK" w:hAnsi="方正仿宋_GBK" w:cs="方正仿宋_GBK" w:hint="eastAsia"/>
          <w:sz w:val="28"/>
          <w:szCs w:val="28"/>
        </w:rPr>
        <w:t>余额合计金额扣除应</w:t>
      </w:r>
      <w:proofErr w:type="gramStart"/>
      <w:r w:rsidRPr="00CC2411">
        <w:rPr>
          <w:rFonts w:ascii="方正仿宋_GBK" w:eastAsia="方正仿宋_GBK" w:hAnsi="方正仿宋_GBK" w:cs="方正仿宋_GBK" w:hint="eastAsia"/>
          <w:sz w:val="28"/>
          <w:szCs w:val="28"/>
        </w:rPr>
        <w:t>还资金</w:t>
      </w:r>
      <w:proofErr w:type="gramEnd"/>
      <w:r w:rsidRPr="00CC2411">
        <w:rPr>
          <w:rFonts w:ascii="方正仿宋_GBK" w:eastAsia="方正仿宋_GBK" w:hAnsi="方正仿宋_GBK" w:cs="方正仿宋_GBK" w:hint="eastAsia"/>
          <w:sz w:val="28"/>
          <w:szCs w:val="28"/>
        </w:rPr>
        <w:t>后小于</w:t>
      </w:r>
      <w:r w:rsidRPr="00CC2411">
        <w:rPr>
          <w:rFonts w:ascii="方正仿宋_GBK" w:eastAsia="方正仿宋_GBK" w:hAnsi="方正仿宋_GBK" w:cs="方正仿宋_GBK"/>
          <w:sz w:val="28"/>
          <w:szCs w:val="28"/>
        </w:rPr>
        <w:t>转存起点金额</w:t>
      </w:r>
      <w:r w:rsidRPr="00CC2411">
        <w:rPr>
          <w:rFonts w:ascii="方正仿宋_GBK" w:eastAsia="方正仿宋_GBK" w:hAnsi="方正仿宋_GBK" w:cs="方正仿宋_GBK" w:hint="eastAsia"/>
          <w:sz w:val="28"/>
          <w:szCs w:val="28"/>
        </w:rPr>
        <w:t>时，该笔双</w:t>
      </w:r>
      <w:proofErr w:type="gramStart"/>
      <w:r w:rsidRPr="00CC2411">
        <w:rPr>
          <w:rFonts w:ascii="方正仿宋_GBK" w:eastAsia="方正仿宋_GBK" w:hAnsi="方正仿宋_GBK" w:cs="方正仿宋_GBK" w:hint="eastAsia"/>
          <w:sz w:val="28"/>
          <w:szCs w:val="28"/>
        </w:rPr>
        <w:t>利存款</w:t>
      </w:r>
      <w:proofErr w:type="gramEnd"/>
      <w:r w:rsidRPr="00CC2411">
        <w:rPr>
          <w:rFonts w:ascii="方正仿宋_GBK" w:eastAsia="方正仿宋_GBK" w:hAnsi="方正仿宋_GBK" w:cs="方正仿宋_GBK" w:hint="eastAsia"/>
          <w:sz w:val="28"/>
          <w:szCs w:val="28"/>
        </w:rPr>
        <w:t>全部销户转出，进入活期结算账户并还款。</w:t>
      </w:r>
    </w:p>
    <w:p w:rsidR="00A5326A" w:rsidRPr="00CC2411" w:rsidRDefault="00A5326A" w:rsidP="00A5326A">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（二）活期结算账户余额与转存</w:t>
      </w:r>
      <w:r w:rsidR="004568FF">
        <w:rPr>
          <w:rFonts w:ascii="方正仿宋_GBK" w:eastAsia="方正仿宋_GBK" w:hAnsi="方正仿宋_GBK" w:cs="方正仿宋_GBK" w:hint="eastAsia"/>
          <w:sz w:val="28"/>
          <w:szCs w:val="28"/>
        </w:rPr>
        <w:t>存入</w:t>
      </w:r>
      <w:r w:rsidRPr="00CC2411">
        <w:rPr>
          <w:rFonts w:ascii="方正仿宋_GBK" w:eastAsia="方正仿宋_GBK" w:hAnsi="方正仿宋_GBK" w:cs="方正仿宋_GBK" w:hint="eastAsia"/>
          <w:sz w:val="28"/>
          <w:szCs w:val="28"/>
        </w:rPr>
        <w:t>日最近的一笔双</w:t>
      </w:r>
      <w:proofErr w:type="gramStart"/>
      <w:r w:rsidRPr="00CC2411">
        <w:rPr>
          <w:rFonts w:ascii="方正仿宋_GBK" w:eastAsia="方正仿宋_GBK" w:hAnsi="方正仿宋_GBK" w:cs="方正仿宋_GBK" w:hint="eastAsia"/>
          <w:sz w:val="28"/>
          <w:szCs w:val="28"/>
        </w:rPr>
        <w:t>利存款</w:t>
      </w:r>
      <w:proofErr w:type="gramEnd"/>
      <w:r w:rsidRPr="00CC2411">
        <w:rPr>
          <w:rFonts w:ascii="方正仿宋_GBK" w:eastAsia="方正仿宋_GBK" w:hAnsi="方正仿宋_GBK" w:cs="方正仿宋_GBK" w:hint="eastAsia"/>
          <w:sz w:val="28"/>
          <w:szCs w:val="28"/>
        </w:rPr>
        <w:t>余额合计金额扣除应</w:t>
      </w:r>
      <w:proofErr w:type="gramStart"/>
      <w:r w:rsidRPr="00CC2411">
        <w:rPr>
          <w:rFonts w:ascii="方正仿宋_GBK" w:eastAsia="方正仿宋_GBK" w:hAnsi="方正仿宋_GBK" w:cs="方正仿宋_GBK" w:hint="eastAsia"/>
          <w:sz w:val="28"/>
          <w:szCs w:val="28"/>
        </w:rPr>
        <w:t>还资金</w:t>
      </w:r>
      <w:proofErr w:type="gramEnd"/>
      <w:r w:rsidRPr="00CC2411">
        <w:rPr>
          <w:rFonts w:ascii="方正仿宋_GBK" w:eastAsia="方正仿宋_GBK" w:hAnsi="方正仿宋_GBK" w:cs="方正仿宋_GBK" w:hint="eastAsia"/>
          <w:sz w:val="28"/>
          <w:szCs w:val="28"/>
        </w:rPr>
        <w:t>后大于或等于</w:t>
      </w:r>
      <w:r w:rsidRPr="00CC2411">
        <w:rPr>
          <w:rFonts w:ascii="方正仿宋_GBK" w:eastAsia="方正仿宋_GBK" w:hAnsi="方正仿宋_GBK" w:cs="方正仿宋_GBK"/>
          <w:sz w:val="28"/>
          <w:szCs w:val="28"/>
        </w:rPr>
        <w:t>转存起点金额</w:t>
      </w:r>
      <w:r w:rsidRPr="00CC2411">
        <w:rPr>
          <w:rFonts w:ascii="方正仿宋_GBK" w:eastAsia="方正仿宋_GBK" w:hAnsi="方正仿宋_GBK" w:cs="方正仿宋_GBK" w:hint="eastAsia"/>
          <w:sz w:val="28"/>
          <w:szCs w:val="28"/>
        </w:rPr>
        <w:t>时，该笔双</w:t>
      </w:r>
      <w:proofErr w:type="gramStart"/>
      <w:r w:rsidRPr="00CC2411">
        <w:rPr>
          <w:rFonts w:ascii="方正仿宋_GBK" w:eastAsia="方正仿宋_GBK" w:hAnsi="方正仿宋_GBK" w:cs="方正仿宋_GBK" w:hint="eastAsia"/>
          <w:sz w:val="28"/>
          <w:szCs w:val="28"/>
        </w:rPr>
        <w:t>利存款</w:t>
      </w:r>
      <w:proofErr w:type="gramEnd"/>
      <w:r w:rsidRPr="00CC2411">
        <w:rPr>
          <w:rFonts w:ascii="方正仿宋_GBK" w:eastAsia="方正仿宋_GBK" w:hAnsi="方正仿宋_GBK" w:cs="方正仿宋_GBK" w:hint="eastAsia"/>
          <w:sz w:val="28"/>
          <w:szCs w:val="28"/>
        </w:rPr>
        <w:t>部分转出应</w:t>
      </w:r>
      <w:proofErr w:type="gramStart"/>
      <w:r w:rsidRPr="00CC2411">
        <w:rPr>
          <w:rFonts w:ascii="方正仿宋_GBK" w:eastAsia="方正仿宋_GBK" w:hAnsi="方正仿宋_GBK" w:cs="方正仿宋_GBK" w:hint="eastAsia"/>
          <w:sz w:val="28"/>
          <w:szCs w:val="28"/>
        </w:rPr>
        <w:t>还资金</w:t>
      </w:r>
      <w:proofErr w:type="gramEnd"/>
      <w:r w:rsidRPr="00CC2411">
        <w:rPr>
          <w:rFonts w:ascii="方正仿宋_GBK" w:eastAsia="方正仿宋_GBK" w:hAnsi="方正仿宋_GBK" w:cs="方正仿宋_GBK" w:hint="eastAsia"/>
          <w:sz w:val="28"/>
          <w:szCs w:val="28"/>
        </w:rPr>
        <w:t>扣除活期结算账户余额后的金额，进入活期结算账</w:t>
      </w:r>
      <w:r w:rsidRPr="00CC2411">
        <w:rPr>
          <w:rFonts w:ascii="方正仿宋_GBK" w:eastAsia="方正仿宋_GBK" w:hAnsi="方正仿宋_GBK" w:cs="方正仿宋_GBK" w:hint="eastAsia"/>
          <w:sz w:val="28"/>
          <w:szCs w:val="28"/>
        </w:rPr>
        <w:lastRenderedPageBreak/>
        <w:t>户并还款。</w:t>
      </w:r>
    </w:p>
    <w:p w:rsidR="00A5326A" w:rsidRPr="00CC2411" w:rsidRDefault="00A5326A" w:rsidP="00A5326A">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（三）按上述规则办理后仍不足以归还应</w:t>
      </w:r>
      <w:proofErr w:type="gramStart"/>
      <w:r w:rsidRPr="00CC2411">
        <w:rPr>
          <w:rFonts w:ascii="方正仿宋_GBK" w:eastAsia="方正仿宋_GBK" w:hAnsi="方正仿宋_GBK" w:cs="方正仿宋_GBK" w:hint="eastAsia"/>
          <w:sz w:val="28"/>
          <w:szCs w:val="28"/>
        </w:rPr>
        <w:t>还资金</w:t>
      </w:r>
      <w:proofErr w:type="gramEnd"/>
      <w:r w:rsidRPr="00CC2411">
        <w:rPr>
          <w:rFonts w:ascii="方正仿宋_GBK" w:eastAsia="方正仿宋_GBK" w:hAnsi="方正仿宋_GBK" w:cs="方正仿宋_GBK" w:hint="eastAsia"/>
          <w:sz w:val="28"/>
          <w:szCs w:val="28"/>
        </w:rPr>
        <w:t>时，若签约借记卡同时有多笔双</w:t>
      </w:r>
      <w:proofErr w:type="gramStart"/>
      <w:r w:rsidRPr="00CC2411">
        <w:rPr>
          <w:rFonts w:ascii="方正仿宋_GBK" w:eastAsia="方正仿宋_GBK" w:hAnsi="方正仿宋_GBK" w:cs="方正仿宋_GBK" w:hint="eastAsia"/>
          <w:sz w:val="28"/>
          <w:szCs w:val="28"/>
        </w:rPr>
        <w:t>利存款</w:t>
      </w:r>
      <w:proofErr w:type="gramEnd"/>
      <w:r w:rsidRPr="00CC2411">
        <w:rPr>
          <w:rFonts w:ascii="方正仿宋_GBK" w:eastAsia="方正仿宋_GBK" w:hAnsi="方正仿宋_GBK" w:cs="方正仿宋_GBK" w:hint="eastAsia"/>
          <w:sz w:val="28"/>
          <w:szCs w:val="28"/>
        </w:rPr>
        <w:t>的，根据转存</w:t>
      </w:r>
      <w:r w:rsidR="004568FF">
        <w:rPr>
          <w:rFonts w:ascii="方正仿宋_GBK" w:eastAsia="方正仿宋_GBK" w:hAnsi="方正仿宋_GBK" w:cs="方正仿宋_GBK" w:hint="eastAsia"/>
          <w:sz w:val="28"/>
          <w:szCs w:val="28"/>
        </w:rPr>
        <w:t>存入日期由近及远顺序依次处理，直至</w:t>
      </w:r>
      <w:proofErr w:type="gramStart"/>
      <w:r w:rsidR="004568FF">
        <w:rPr>
          <w:rFonts w:ascii="方正仿宋_GBK" w:eastAsia="方正仿宋_GBK" w:hAnsi="方正仿宋_GBK" w:cs="方正仿宋_GBK" w:hint="eastAsia"/>
          <w:sz w:val="28"/>
          <w:szCs w:val="28"/>
        </w:rPr>
        <w:t>全部双利存款</w:t>
      </w:r>
      <w:proofErr w:type="gramEnd"/>
      <w:r w:rsidRPr="00CC2411">
        <w:rPr>
          <w:rFonts w:ascii="方正仿宋_GBK" w:eastAsia="方正仿宋_GBK" w:hAnsi="方正仿宋_GBK" w:cs="方正仿宋_GBK" w:hint="eastAsia"/>
          <w:sz w:val="28"/>
          <w:szCs w:val="28"/>
        </w:rPr>
        <w:t>转出。</w:t>
      </w:r>
    </w:p>
    <w:p w:rsidR="00A5326A" w:rsidRPr="00CC2411" w:rsidRDefault="00A5326A" w:rsidP="00A5326A">
      <w:pPr>
        <w:autoSpaceDE w:val="0"/>
        <w:autoSpaceDN w:val="0"/>
        <w:adjustRightInd w:val="0"/>
        <w:ind w:firstLine="555"/>
        <w:jc w:val="left"/>
        <w:rPr>
          <w:rFonts w:ascii="方正仿宋_GBK" w:eastAsia="方正仿宋_GBK" w:hAnsi="方正仿宋_GBK" w:cs="方正仿宋_GBK"/>
          <w:color w:val="000000"/>
          <w:kern w:val="0"/>
          <w:sz w:val="28"/>
          <w:szCs w:val="28"/>
        </w:rPr>
      </w:pPr>
      <w:r>
        <w:rPr>
          <w:rFonts w:ascii="方正楷体_GBK" w:eastAsia="方正楷体_GBK" w:hAnsi="方正楷体_GBK" w:cs="方正楷体_GBK" w:hint="eastAsia"/>
          <w:kern w:val="0"/>
          <w:sz w:val="28"/>
          <w:szCs w:val="28"/>
        </w:rPr>
        <w:t>第六</w:t>
      </w:r>
      <w:r w:rsidRPr="00CC2411">
        <w:rPr>
          <w:rFonts w:ascii="方正楷体_GBK" w:eastAsia="方正楷体_GBK" w:hAnsi="方正楷体_GBK" w:cs="方正楷体_GBK" w:hint="eastAsia"/>
          <w:kern w:val="0"/>
          <w:sz w:val="28"/>
          <w:szCs w:val="28"/>
        </w:rPr>
        <w:t>条</w:t>
      </w:r>
      <w:r w:rsidRPr="00CC2411">
        <w:rPr>
          <w:rFonts w:ascii="黑体" w:eastAsia="黑体" w:cs="黑体" w:hint="eastAsia"/>
          <w:kern w:val="0"/>
          <w:sz w:val="28"/>
          <w:szCs w:val="28"/>
        </w:rPr>
        <w:t xml:space="preserve"> </w:t>
      </w:r>
      <w:r w:rsidRPr="00CC2411">
        <w:rPr>
          <w:rFonts w:ascii="方正仿宋_GBK" w:eastAsia="方正仿宋_GBK" w:hAnsi="方正仿宋_GBK" w:cs="方正仿宋_GBK" w:hint="eastAsia"/>
          <w:color w:val="000000"/>
          <w:kern w:val="0"/>
          <w:sz w:val="28"/>
          <w:szCs w:val="28"/>
        </w:rPr>
        <w:t xml:space="preserve"> 计息规则。</w:t>
      </w:r>
    </w:p>
    <w:p w:rsidR="00A5326A" w:rsidRPr="00CC2411" w:rsidRDefault="00A5326A" w:rsidP="00A5326A">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（一）各笔双</w:t>
      </w:r>
      <w:proofErr w:type="gramStart"/>
      <w:r w:rsidRPr="00CC2411">
        <w:rPr>
          <w:rFonts w:ascii="方正仿宋_GBK" w:eastAsia="方正仿宋_GBK" w:hAnsi="方正仿宋_GBK" w:cs="方正仿宋_GBK" w:hint="eastAsia"/>
          <w:sz w:val="28"/>
          <w:szCs w:val="28"/>
        </w:rPr>
        <w:t>利存款</w:t>
      </w:r>
      <w:proofErr w:type="gramEnd"/>
      <w:r w:rsidRPr="00CC2411">
        <w:rPr>
          <w:rFonts w:ascii="方正仿宋_GBK" w:eastAsia="方正仿宋_GBK" w:hAnsi="方正仿宋_GBK" w:cs="方正仿宋_GBK" w:hint="eastAsia"/>
          <w:sz w:val="28"/>
          <w:szCs w:val="28"/>
        </w:rPr>
        <w:t>在转存存期到期</w:t>
      </w:r>
      <w:proofErr w:type="gramStart"/>
      <w:r w:rsidR="009E0084">
        <w:rPr>
          <w:rFonts w:ascii="方正仿宋_GBK" w:eastAsia="方正仿宋_GBK" w:hAnsi="方正仿宋_GBK" w:cs="方正仿宋_GBK" w:hint="eastAsia"/>
          <w:sz w:val="28"/>
          <w:szCs w:val="28"/>
        </w:rPr>
        <w:t>日按照</w:t>
      </w:r>
      <w:proofErr w:type="gramEnd"/>
      <w:r w:rsidR="009E0084">
        <w:rPr>
          <w:rFonts w:ascii="方正仿宋_GBK" w:eastAsia="方正仿宋_GBK" w:hAnsi="方正仿宋_GBK" w:cs="方正仿宋_GBK" w:hint="eastAsia"/>
          <w:sz w:val="28"/>
          <w:szCs w:val="28"/>
        </w:rPr>
        <w:t>本协议第四</w:t>
      </w:r>
      <w:r w:rsidRPr="00CC2411">
        <w:rPr>
          <w:rFonts w:ascii="方正仿宋_GBK" w:eastAsia="方正仿宋_GBK" w:hAnsi="方正仿宋_GBK" w:cs="方正仿宋_GBK" w:hint="eastAsia"/>
          <w:sz w:val="28"/>
          <w:szCs w:val="28"/>
        </w:rPr>
        <w:t>条第(</w:t>
      </w:r>
      <w:proofErr w:type="gramStart"/>
      <w:r w:rsidRPr="00CC2411">
        <w:rPr>
          <w:rFonts w:ascii="方正仿宋_GBK" w:eastAsia="方正仿宋_GBK" w:hAnsi="方正仿宋_GBK" w:cs="方正仿宋_GBK" w:hint="eastAsia"/>
          <w:sz w:val="28"/>
          <w:szCs w:val="28"/>
        </w:rPr>
        <w:t>一</w:t>
      </w:r>
      <w:proofErr w:type="gramEnd"/>
      <w:r w:rsidRPr="00CC2411">
        <w:rPr>
          <w:rFonts w:ascii="方正仿宋_GBK" w:eastAsia="方正仿宋_GBK" w:hAnsi="方正仿宋_GBK" w:cs="方正仿宋_GBK" w:hint="eastAsia"/>
          <w:sz w:val="28"/>
          <w:szCs w:val="28"/>
        </w:rPr>
        <w:t>)款第2项处理的，按到期日双利存款（普通版）业务项下通知存款利率（一天或七天）计算和支付利息。</w:t>
      </w:r>
    </w:p>
    <w:p w:rsidR="00A5326A" w:rsidRPr="00CC2411" w:rsidRDefault="00A5326A" w:rsidP="00A5326A">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（二）双</w:t>
      </w:r>
      <w:proofErr w:type="gramStart"/>
      <w:r w:rsidRPr="00CC2411">
        <w:rPr>
          <w:rFonts w:ascii="方正仿宋_GBK" w:eastAsia="方正仿宋_GBK" w:hAnsi="方正仿宋_GBK" w:cs="方正仿宋_GBK" w:hint="eastAsia"/>
          <w:sz w:val="28"/>
          <w:szCs w:val="28"/>
        </w:rPr>
        <w:t>利存款</w:t>
      </w:r>
      <w:proofErr w:type="gramEnd"/>
      <w:r w:rsidRPr="00CC2411">
        <w:rPr>
          <w:rFonts w:ascii="方正仿宋_GBK" w:eastAsia="方正仿宋_GBK" w:hAnsi="方正仿宋_GBK" w:cs="方正仿宋_GBK" w:hint="eastAsia"/>
          <w:sz w:val="28"/>
          <w:szCs w:val="28"/>
        </w:rPr>
        <w:t>在转存存期到期日及以前，遇提前支取、按照</w:t>
      </w:r>
      <w:r w:rsidR="009E0084">
        <w:rPr>
          <w:rFonts w:ascii="方正仿宋_GBK" w:eastAsia="方正仿宋_GBK" w:hAnsi="方正仿宋_GBK" w:cs="方正仿宋_GBK" w:hint="eastAsia"/>
          <w:sz w:val="28"/>
          <w:szCs w:val="28"/>
        </w:rPr>
        <w:t>本协议约定</w:t>
      </w:r>
      <w:r w:rsidRPr="00CC2411">
        <w:rPr>
          <w:rFonts w:ascii="方正仿宋_GBK" w:eastAsia="方正仿宋_GBK" w:hAnsi="方正仿宋_GBK" w:cs="方正仿宋_GBK" w:hint="eastAsia"/>
          <w:sz w:val="28"/>
          <w:szCs w:val="28"/>
        </w:rPr>
        <w:t>规则联动</w:t>
      </w:r>
      <w:r w:rsidR="009E0084">
        <w:rPr>
          <w:rFonts w:ascii="方正仿宋_GBK" w:eastAsia="方正仿宋_GBK" w:hAnsi="方正仿宋_GBK" w:cs="方正仿宋_GBK" w:hint="eastAsia"/>
          <w:sz w:val="28"/>
          <w:szCs w:val="28"/>
        </w:rPr>
        <w:t>归还交行信用卡、交行贷款欠款的</w:t>
      </w:r>
      <w:r w:rsidRPr="00CC2411">
        <w:rPr>
          <w:rFonts w:ascii="方正仿宋_GBK" w:eastAsia="方正仿宋_GBK" w:hAnsi="方正仿宋_GBK" w:cs="方正仿宋_GBK" w:hint="eastAsia"/>
          <w:sz w:val="28"/>
          <w:szCs w:val="28"/>
        </w:rPr>
        <w:t>，按照提前支取日、还款日乙方挂牌活期存款利率计算和支付利息。</w:t>
      </w:r>
    </w:p>
    <w:p w:rsidR="009E0084" w:rsidRPr="009E0084" w:rsidRDefault="00A5326A" w:rsidP="009E0084">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（三）如遇冻结等特殊情形，若双</w:t>
      </w:r>
      <w:proofErr w:type="gramStart"/>
      <w:r w:rsidRPr="00CC2411">
        <w:rPr>
          <w:rFonts w:ascii="方正仿宋_GBK" w:eastAsia="方正仿宋_GBK" w:hAnsi="方正仿宋_GBK" w:cs="方正仿宋_GBK" w:hint="eastAsia"/>
          <w:sz w:val="28"/>
          <w:szCs w:val="28"/>
        </w:rPr>
        <w:t>利存款</w:t>
      </w:r>
      <w:proofErr w:type="gramEnd"/>
      <w:r w:rsidRPr="00CC2411">
        <w:rPr>
          <w:rFonts w:ascii="方正仿宋_GBK" w:eastAsia="方正仿宋_GBK" w:hAnsi="方正仿宋_GBK" w:cs="方正仿宋_GBK" w:hint="eastAsia"/>
          <w:sz w:val="28"/>
          <w:szCs w:val="28"/>
        </w:rPr>
        <w:t>实际存期大于转存存期且金额大于转存起点金额，按照全部转入签约借记卡活期结算账户之日的双利存款（普通版）业务项下的通知存款利率</w:t>
      </w:r>
      <w:r w:rsidR="0091750C">
        <w:rPr>
          <w:rFonts w:ascii="方正仿宋_GBK" w:eastAsia="方正仿宋_GBK" w:hAnsi="方正仿宋_GBK" w:cs="方正仿宋_GBK" w:hint="eastAsia"/>
          <w:sz w:val="28"/>
          <w:szCs w:val="28"/>
        </w:rPr>
        <w:t>（一天或七天）</w:t>
      </w:r>
      <w:r w:rsidRPr="00CC2411">
        <w:rPr>
          <w:rFonts w:ascii="方正仿宋_GBK" w:eastAsia="方正仿宋_GBK" w:hAnsi="方正仿宋_GBK" w:cs="方正仿宋_GBK" w:hint="eastAsia"/>
          <w:sz w:val="28"/>
          <w:szCs w:val="28"/>
        </w:rPr>
        <w:t>计息。</w:t>
      </w:r>
      <w:r w:rsidR="009E0084" w:rsidRPr="006976B7">
        <w:rPr>
          <w:rFonts w:ascii="方正仿宋_GBK" w:eastAsia="方正仿宋_GBK" w:hAnsi="方正仿宋_GBK" w:cs="方正仿宋_GBK" w:hint="eastAsia"/>
          <w:sz w:val="28"/>
          <w:szCs w:val="28"/>
        </w:rPr>
        <w:t>若双</w:t>
      </w:r>
      <w:proofErr w:type="gramStart"/>
      <w:r w:rsidR="009E0084" w:rsidRPr="006976B7">
        <w:rPr>
          <w:rFonts w:ascii="方正仿宋_GBK" w:eastAsia="方正仿宋_GBK" w:hAnsi="方正仿宋_GBK" w:cs="方正仿宋_GBK" w:hint="eastAsia"/>
          <w:sz w:val="28"/>
          <w:szCs w:val="28"/>
        </w:rPr>
        <w:t>利存款</w:t>
      </w:r>
      <w:proofErr w:type="gramEnd"/>
      <w:r w:rsidR="009E0084" w:rsidRPr="006976B7">
        <w:rPr>
          <w:rFonts w:ascii="方正仿宋_GBK" w:eastAsia="方正仿宋_GBK" w:hAnsi="方正仿宋_GBK" w:cs="方正仿宋_GBK" w:hint="eastAsia"/>
          <w:sz w:val="28"/>
          <w:szCs w:val="28"/>
        </w:rPr>
        <w:t>实际存期小于转存存期或金额小于转存起点金额，按照全部转入签约借记卡活期结算账户之日交行挂牌活期利率计息。</w:t>
      </w:r>
    </w:p>
    <w:p w:rsidR="00A5326A" w:rsidRPr="008867E5" w:rsidRDefault="00A5326A" w:rsidP="00A5326A">
      <w:pPr>
        <w:autoSpaceDE w:val="0"/>
        <w:autoSpaceDN w:val="0"/>
        <w:adjustRightInd w:val="0"/>
        <w:ind w:firstLine="555"/>
        <w:jc w:val="left"/>
        <w:rPr>
          <w:rFonts w:ascii="仿宋_GB2312" w:eastAsia="仿宋_GB2312" w:cs="仿宋_GB2312"/>
          <w:kern w:val="0"/>
          <w:sz w:val="28"/>
          <w:szCs w:val="28"/>
        </w:rPr>
      </w:pPr>
      <w:r w:rsidRPr="008867E5">
        <w:rPr>
          <w:rFonts w:ascii="方正楷体_GBK" w:eastAsia="方正楷体_GBK" w:hAnsi="方正楷体_GBK" w:cs="方正楷体_GBK" w:hint="eastAsia"/>
          <w:kern w:val="0"/>
          <w:sz w:val="28"/>
          <w:szCs w:val="28"/>
        </w:rPr>
        <w:t>第七条</w:t>
      </w:r>
      <w:r w:rsidRPr="008867E5">
        <w:rPr>
          <w:rFonts w:ascii="黑体" w:eastAsia="黑体" w:cs="黑体"/>
          <w:kern w:val="0"/>
          <w:sz w:val="28"/>
          <w:szCs w:val="28"/>
        </w:rPr>
        <w:t xml:space="preserve"> </w:t>
      </w:r>
      <w:r w:rsidRPr="008867E5">
        <w:rPr>
          <w:rFonts w:ascii="黑体" w:eastAsia="黑体" w:cs="黑体" w:hint="eastAsia"/>
          <w:kern w:val="0"/>
          <w:sz w:val="28"/>
          <w:szCs w:val="28"/>
        </w:rPr>
        <w:t xml:space="preserve"> </w:t>
      </w:r>
      <w:r w:rsidRPr="008867E5">
        <w:rPr>
          <w:rFonts w:ascii="方正仿宋_GBK" w:eastAsia="方正仿宋_GBK" w:hAnsi="方正仿宋_GBK" w:cs="方正仿宋_GBK" w:hint="eastAsia"/>
          <w:kern w:val="0"/>
          <w:sz w:val="28"/>
          <w:szCs w:val="28"/>
        </w:rPr>
        <w:t>签约借记卡挂失、销户、换卡规则。</w:t>
      </w:r>
    </w:p>
    <w:p w:rsidR="00A5326A" w:rsidRPr="00CC2411" w:rsidRDefault="00A5326A" w:rsidP="008867E5">
      <w:pPr>
        <w:autoSpaceDE w:val="0"/>
        <w:autoSpaceDN w:val="0"/>
        <w:adjustRightInd w:val="0"/>
        <w:ind w:firstLine="645"/>
        <w:jc w:val="left"/>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kern w:val="0"/>
          <w:sz w:val="28"/>
          <w:szCs w:val="28"/>
        </w:rPr>
        <w:t>（一）</w:t>
      </w:r>
      <w:r w:rsidR="008867E5">
        <w:rPr>
          <w:rFonts w:ascii="方正仿宋_GBK" w:eastAsia="方正仿宋_GBK" w:hAnsi="方正仿宋_GBK" w:cs="方正仿宋_GBK" w:hint="eastAsia"/>
          <w:kern w:val="0"/>
          <w:sz w:val="28"/>
          <w:szCs w:val="28"/>
        </w:rPr>
        <w:t>如</w:t>
      </w:r>
      <w:r w:rsidRPr="00CC2411">
        <w:rPr>
          <w:rFonts w:ascii="方正仿宋_GBK" w:eastAsia="方正仿宋_GBK" w:hAnsi="方正仿宋_GBK" w:cs="方正仿宋_GBK" w:hint="eastAsia"/>
          <w:kern w:val="0"/>
          <w:sz w:val="28"/>
          <w:szCs w:val="28"/>
        </w:rPr>
        <w:t>甲方</w:t>
      </w:r>
      <w:r w:rsidR="008867E5">
        <w:rPr>
          <w:rFonts w:ascii="方正仿宋_GBK" w:eastAsia="方正仿宋_GBK" w:hAnsi="方正仿宋_GBK" w:cs="方正仿宋_GBK" w:hint="eastAsia"/>
          <w:kern w:val="0"/>
          <w:sz w:val="28"/>
          <w:szCs w:val="28"/>
        </w:rPr>
        <w:t>签约</w:t>
      </w:r>
      <w:r w:rsidRPr="00CC2411">
        <w:rPr>
          <w:rFonts w:ascii="方正仿宋_GBK" w:eastAsia="方正仿宋_GBK" w:hAnsi="方正仿宋_GBK" w:cs="方正仿宋_GBK" w:hint="eastAsia"/>
          <w:kern w:val="0"/>
          <w:sz w:val="28"/>
          <w:szCs w:val="28"/>
        </w:rPr>
        <w:t>双利存款（普通版）业务</w:t>
      </w:r>
      <w:r w:rsidR="008867E5">
        <w:rPr>
          <w:rFonts w:ascii="方正仿宋_GBK" w:eastAsia="方正仿宋_GBK" w:hAnsi="方正仿宋_GBK" w:cs="方正仿宋_GBK" w:hint="eastAsia"/>
          <w:kern w:val="0"/>
          <w:sz w:val="28"/>
          <w:szCs w:val="28"/>
        </w:rPr>
        <w:t>的</w:t>
      </w:r>
      <w:r w:rsidRPr="00CC2411">
        <w:rPr>
          <w:rFonts w:ascii="方正仿宋_GBK" w:eastAsia="方正仿宋_GBK" w:hAnsi="方正仿宋_GBK" w:cs="方正仿宋_GBK" w:hint="eastAsia"/>
          <w:kern w:val="0"/>
          <w:sz w:val="28"/>
          <w:szCs w:val="28"/>
        </w:rPr>
        <w:t>借记卡遗失并办理了挂失手续的，该借记卡</w:t>
      </w:r>
      <w:r w:rsidR="008867E5">
        <w:rPr>
          <w:rFonts w:ascii="方正仿宋_GBK" w:eastAsia="方正仿宋_GBK" w:hAnsi="方正仿宋_GBK" w:cs="方正仿宋_GBK" w:hint="eastAsia"/>
          <w:kern w:val="0"/>
          <w:sz w:val="28"/>
          <w:szCs w:val="28"/>
        </w:rPr>
        <w:t>项下的</w:t>
      </w:r>
      <w:r w:rsidRPr="00CC2411">
        <w:rPr>
          <w:rFonts w:ascii="方正仿宋_GBK" w:eastAsia="方正仿宋_GBK" w:hAnsi="方正仿宋_GBK" w:cs="方正仿宋_GBK" w:hint="eastAsia"/>
          <w:kern w:val="0"/>
          <w:sz w:val="28"/>
          <w:szCs w:val="28"/>
        </w:rPr>
        <w:t>双利存款（普通版）业务自动转存功能、转存存期到期日自动转入活期结算账户功能、联动归还</w:t>
      </w:r>
      <w:r w:rsidR="008867E5">
        <w:rPr>
          <w:rFonts w:ascii="方正仿宋_GBK" w:eastAsia="方正仿宋_GBK" w:hAnsi="方正仿宋_GBK" w:cs="方正仿宋_GBK" w:hint="eastAsia"/>
          <w:kern w:val="0"/>
          <w:sz w:val="28"/>
          <w:szCs w:val="28"/>
        </w:rPr>
        <w:t>交行</w:t>
      </w:r>
      <w:r w:rsidRPr="00CC2411">
        <w:rPr>
          <w:rFonts w:ascii="方正仿宋_GBK" w:eastAsia="方正仿宋_GBK" w:hAnsi="方正仿宋_GBK" w:cs="方正仿宋_GBK" w:hint="eastAsia"/>
          <w:kern w:val="0"/>
          <w:sz w:val="28"/>
          <w:szCs w:val="28"/>
        </w:rPr>
        <w:t>信用卡和</w:t>
      </w:r>
      <w:r w:rsidR="008867E5">
        <w:rPr>
          <w:rFonts w:ascii="方正仿宋_GBK" w:eastAsia="方正仿宋_GBK" w:hAnsi="方正仿宋_GBK" w:cs="方正仿宋_GBK" w:hint="eastAsia"/>
          <w:kern w:val="0"/>
          <w:sz w:val="28"/>
          <w:szCs w:val="28"/>
        </w:rPr>
        <w:t>交行</w:t>
      </w:r>
      <w:r w:rsidRPr="00CC2411">
        <w:rPr>
          <w:rFonts w:ascii="方正仿宋_GBK" w:eastAsia="方正仿宋_GBK" w:hAnsi="方正仿宋_GBK" w:cs="方正仿宋_GBK" w:hint="eastAsia"/>
          <w:kern w:val="0"/>
          <w:sz w:val="28"/>
          <w:szCs w:val="28"/>
        </w:rPr>
        <w:t>贷款</w:t>
      </w:r>
      <w:r w:rsidR="008867E5">
        <w:rPr>
          <w:rFonts w:ascii="方正仿宋_GBK" w:eastAsia="方正仿宋_GBK" w:hAnsi="方正仿宋_GBK" w:cs="方正仿宋_GBK" w:hint="eastAsia"/>
          <w:kern w:val="0"/>
          <w:sz w:val="28"/>
          <w:szCs w:val="28"/>
        </w:rPr>
        <w:t>欠款</w:t>
      </w:r>
      <w:r w:rsidRPr="00CC2411">
        <w:rPr>
          <w:rFonts w:ascii="方正仿宋_GBK" w:eastAsia="方正仿宋_GBK" w:hAnsi="方正仿宋_GBK" w:cs="方正仿宋_GBK" w:hint="eastAsia"/>
          <w:kern w:val="0"/>
          <w:sz w:val="28"/>
          <w:szCs w:val="28"/>
        </w:rPr>
        <w:t>功能保持不变。</w:t>
      </w:r>
      <w:r w:rsidR="008867E5">
        <w:rPr>
          <w:rFonts w:ascii="方正仿宋_GBK" w:eastAsia="方正仿宋_GBK" w:hAnsi="方正仿宋_GBK" w:cs="方正仿宋_GBK" w:hint="eastAsia"/>
          <w:kern w:val="0"/>
          <w:sz w:val="28"/>
          <w:szCs w:val="28"/>
        </w:rPr>
        <w:t>同时，乙方向甲方补发的新卡</w:t>
      </w:r>
      <w:r w:rsidRPr="00CC2411">
        <w:rPr>
          <w:rFonts w:ascii="方正仿宋_GBK" w:eastAsia="方正仿宋_GBK" w:hAnsi="方正仿宋_GBK" w:cs="方正仿宋_GBK" w:hint="eastAsia"/>
          <w:sz w:val="28"/>
          <w:szCs w:val="28"/>
        </w:rPr>
        <w:t>将自动作为双利存款（普通版）业务签约借记卡，继续适用本协议。</w:t>
      </w:r>
    </w:p>
    <w:p w:rsidR="00A5326A" w:rsidRPr="00CC2411" w:rsidRDefault="008867E5" w:rsidP="00A5326A">
      <w:pPr>
        <w:pStyle w:val="Default"/>
        <w:ind w:firstLine="555"/>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（二</w:t>
      </w:r>
      <w:r w:rsidR="00A5326A" w:rsidRPr="00CC2411">
        <w:rPr>
          <w:rFonts w:ascii="方正仿宋_GBK" w:eastAsia="方正仿宋_GBK" w:hAnsi="方正仿宋_GBK" w:cs="方正仿宋_GBK" w:hint="eastAsia"/>
          <w:sz w:val="28"/>
          <w:szCs w:val="28"/>
        </w:rPr>
        <w:t>）甲方申请将双利存款（普通版）业务签约借记卡销户的，视同甲方自动申请解除本协议，本协议自借记卡销户之日解除。</w:t>
      </w:r>
    </w:p>
    <w:p w:rsidR="00A5326A" w:rsidRPr="00CC2411" w:rsidRDefault="008867E5" w:rsidP="00A5326A">
      <w:pPr>
        <w:autoSpaceDE w:val="0"/>
        <w:autoSpaceDN w:val="0"/>
        <w:adjustRightInd w:val="0"/>
        <w:ind w:firstLine="645"/>
        <w:jc w:val="left"/>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（三</w:t>
      </w:r>
      <w:r w:rsidR="00A5326A" w:rsidRPr="00CC2411">
        <w:rPr>
          <w:rFonts w:ascii="方正仿宋_GBK" w:eastAsia="方正仿宋_GBK" w:hAnsi="方正仿宋_GBK" w:cs="方正仿宋_GBK" w:hint="eastAsia"/>
          <w:kern w:val="0"/>
          <w:sz w:val="28"/>
          <w:szCs w:val="28"/>
        </w:rPr>
        <w:t>）甲方申请</w:t>
      </w:r>
      <w:r>
        <w:rPr>
          <w:rFonts w:ascii="方正仿宋_GBK" w:eastAsia="方正仿宋_GBK" w:hAnsi="方正仿宋_GBK" w:cs="方正仿宋_GBK" w:hint="eastAsia"/>
          <w:kern w:val="0"/>
          <w:sz w:val="28"/>
          <w:szCs w:val="28"/>
        </w:rPr>
        <w:t>更换签约</w:t>
      </w:r>
      <w:r w:rsidR="00A5326A" w:rsidRPr="00CC2411">
        <w:rPr>
          <w:rFonts w:ascii="方正仿宋_GBK" w:eastAsia="方正仿宋_GBK" w:hAnsi="方正仿宋_GBK" w:cs="方正仿宋_GBK" w:hint="eastAsia"/>
          <w:kern w:val="0"/>
          <w:sz w:val="28"/>
          <w:szCs w:val="28"/>
        </w:rPr>
        <w:t>双利存款（普通版）</w:t>
      </w:r>
      <w:r>
        <w:rPr>
          <w:rFonts w:ascii="方正仿宋_GBK" w:eastAsia="方正仿宋_GBK" w:hAnsi="方正仿宋_GBK" w:cs="方正仿宋_GBK" w:hint="eastAsia"/>
          <w:kern w:val="0"/>
          <w:sz w:val="28"/>
          <w:szCs w:val="28"/>
        </w:rPr>
        <w:t>业务的借记卡</w:t>
      </w:r>
      <w:r w:rsidR="00A5326A" w:rsidRPr="00CC2411">
        <w:rPr>
          <w:rFonts w:ascii="方正仿宋_GBK" w:eastAsia="方正仿宋_GBK" w:hAnsi="方正仿宋_GBK" w:cs="方正仿宋_GBK" w:hint="eastAsia"/>
          <w:kern w:val="0"/>
          <w:sz w:val="28"/>
          <w:szCs w:val="28"/>
        </w:rPr>
        <w:t>的，若为同卡号换卡，换发的新卡将自动作为双利存款（普通版）签约借记卡，继续</w:t>
      </w:r>
      <w:r>
        <w:rPr>
          <w:rFonts w:ascii="方正仿宋_GBK" w:eastAsia="方正仿宋_GBK" w:hAnsi="方正仿宋_GBK" w:cs="方正仿宋_GBK" w:hint="eastAsia"/>
          <w:kern w:val="0"/>
          <w:sz w:val="28"/>
          <w:szCs w:val="28"/>
        </w:rPr>
        <w:t>本</w:t>
      </w:r>
      <w:r w:rsidR="00A5326A" w:rsidRPr="00CC2411">
        <w:rPr>
          <w:rFonts w:ascii="方正仿宋_GBK" w:eastAsia="方正仿宋_GBK" w:hAnsi="方正仿宋_GBK" w:cs="方正仿宋_GBK" w:hint="eastAsia"/>
          <w:kern w:val="0"/>
          <w:sz w:val="28"/>
          <w:szCs w:val="28"/>
        </w:rPr>
        <w:t>协议。若为不同卡号换卡，应解除原卡号双利存款（普通</w:t>
      </w:r>
      <w:r w:rsidR="00933629">
        <w:rPr>
          <w:rFonts w:ascii="方正仿宋_GBK" w:eastAsia="方正仿宋_GBK" w:hAnsi="方正仿宋_GBK" w:cs="方正仿宋_GBK" w:hint="eastAsia"/>
          <w:kern w:val="0"/>
          <w:sz w:val="28"/>
          <w:szCs w:val="28"/>
        </w:rPr>
        <w:t>版）签约协议，新卡号可在满足协议条件下</w:t>
      </w:r>
      <w:r w:rsidR="00A5326A" w:rsidRPr="00CC2411">
        <w:rPr>
          <w:rFonts w:ascii="方正仿宋_GBK" w:eastAsia="方正仿宋_GBK" w:hAnsi="方正仿宋_GBK" w:cs="方正仿宋_GBK" w:hint="eastAsia"/>
          <w:kern w:val="0"/>
          <w:sz w:val="28"/>
          <w:szCs w:val="28"/>
        </w:rPr>
        <w:t>签约双利存款（普通版）业务。</w:t>
      </w:r>
    </w:p>
    <w:p w:rsidR="00D22345" w:rsidRPr="00CC2411" w:rsidRDefault="00A5326A" w:rsidP="00D22345">
      <w:pPr>
        <w:autoSpaceDE w:val="0"/>
        <w:autoSpaceDN w:val="0"/>
        <w:adjustRightInd w:val="0"/>
        <w:ind w:firstLine="555"/>
        <w:jc w:val="left"/>
        <w:rPr>
          <w:rFonts w:ascii="方正仿宋_GBK" w:eastAsia="方正仿宋_GBK" w:hAnsi="方正仿宋_GBK" w:cs="方正仿宋_GBK"/>
          <w:color w:val="000000"/>
          <w:kern w:val="0"/>
          <w:sz w:val="28"/>
          <w:szCs w:val="28"/>
        </w:rPr>
      </w:pPr>
      <w:r>
        <w:rPr>
          <w:rFonts w:ascii="方正楷体_GBK" w:eastAsia="方正楷体_GBK" w:hAnsi="方正楷体_GBK" w:cs="方正楷体_GBK" w:hint="eastAsia"/>
          <w:kern w:val="0"/>
          <w:sz w:val="28"/>
          <w:szCs w:val="28"/>
        </w:rPr>
        <w:t>第八</w:t>
      </w:r>
      <w:r w:rsidR="00D22345" w:rsidRPr="00CC2411">
        <w:rPr>
          <w:rFonts w:ascii="方正楷体_GBK" w:eastAsia="方正楷体_GBK" w:hAnsi="方正楷体_GBK" w:cs="方正楷体_GBK" w:hint="eastAsia"/>
          <w:kern w:val="0"/>
          <w:sz w:val="28"/>
          <w:szCs w:val="28"/>
        </w:rPr>
        <w:t>条</w:t>
      </w:r>
      <w:r w:rsidR="00D22345" w:rsidRPr="00CC2411">
        <w:rPr>
          <w:rFonts w:ascii="黑体" w:eastAsia="黑体" w:cs="黑体" w:hint="eastAsia"/>
          <w:kern w:val="0"/>
          <w:sz w:val="28"/>
          <w:szCs w:val="28"/>
        </w:rPr>
        <w:t xml:space="preserve"> </w:t>
      </w:r>
      <w:r w:rsidR="00D22345" w:rsidRPr="00CC2411">
        <w:rPr>
          <w:rFonts w:ascii="方正仿宋_GBK" w:eastAsia="方正仿宋_GBK" w:hAnsi="方正仿宋_GBK" w:cs="方正仿宋_GBK" w:hint="eastAsia"/>
          <w:color w:val="000000"/>
          <w:kern w:val="0"/>
          <w:sz w:val="28"/>
          <w:szCs w:val="28"/>
        </w:rPr>
        <w:t>质押、止付、冻结、部分冻结规则。</w:t>
      </w:r>
    </w:p>
    <w:p w:rsidR="00D22345" w:rsidRPr="00CC2411" w:rsidRDefault="00D22345" w:rsidP="00D22345">
      <w:pPr>
        <w:autoSpaceDE w:val="0"/>
        <w:autoSpaceDN w:val="0"/>
        <w:adjustRightInd w:val="0"/>
        <w:ind w:firstLine="555"/>
        <w:jc w:val="left"/>
        <w:rPr>
          <w:rFonts w:ascii="方正仿宋_GBK" w:eastAsia="方正仿宋_GBK" w:hAnsi="方正仿宋_GBK" w:cs="方正仿宋_GBK"/>
          <w:kern w:val="0"/>
          <w:sz w:val="28"/>
          <w:szCs w:val="28"/>
        </w:rPr>
      </w:pPr>
      <w:r w:rsidRPr="00CC2411">
        <w:rPr>
          <w:rFonts w:ascii="方正仿宋_GBK" w:eastAsia="方正仿宋_GBK" w:hAnsi="方正仿宋_GBK" w:cs="方正仿宋_GBK" w:hint="eastAsia"/>
          <w:kern w:val="0"/>
          <w:sz w:val="28"/>
          <w:szCs w:val="28"/>
        </w:rPr>
        <w:t>（一）</w:t>
      </w:r>
      <w:r w:rsidR="006040F3" w:rsidRPr="00CC2411">
        <w:rPr>
          <w:rFonts w:ascii="方正仿宋_GBK" w:eastAsia="方正仿宋_GBK" w:hAnsi="方正仿宋_GBK" w:cs="方正仿宋_GBK" w:hint="eastAsia"/>
          <w:kern w:val="0"/>
          <w:sz w:val="28"/>
          <w:szCs w:val="28"/>
        </w:rPr>
        <w:t>双利存款（普通版）业务</w:t>
      </w:r>
      <w:r w:rsidRPr="00CC2411">
        <w:rPr>
          <w:rFonts w:ascii="方正仿宋_GBK" w:eastAsia="方正仿宋_GBK" w:hAnsi="方正仿宋_GBK" w:cs="方正仿宋_GBK" w:hint="eastAsia"/>
          <w:kern w:val="0"/>
          <w:sz w:val="28"/>
          <w:szCs w:val="28"/>
        </w:rPr>
        <w:t>项下</w:t>
      </w:r>
      <w:r w:rsidR="008867E5">
        <w:rPr>
          <w:rFonts w:ascii="方正仿宋_GBK" w:eastAsia="方正仿宋_GBK" w:hAnsi="方正仿宋_GBK" w:cs="方正仿宋_GBK" w:hint="eastAsia"/>
          <w:kern w:val="0"/>
          <w:sz w:val="28"/>
          <w:szCs w:val="28"/>
        </w:rPr>
        <w:t>的双</w:t>
      </w:r>
      <w:proofErr w:type="gramStart"/>
      <w:r w:rsidR="008867E5">
        <w:rPr>
          <w:rFonts w:ascii="方正仿宋_GBK" w:eastAsia="方正仿宋_GBK" w:hAnsi="方正仿宋_GBK" w:cs="方正仿宋_GBK" w:hint="eastAsia"/>
          <w:kern w:val="0"/>
          <w:sz w:val="28"/>
          <w:szCs w:val="28"/>
        </w:rPr>
        <w:t>利存款</w:t>
      </w:r>
      <w:proofErr w:type="gramEnd"/>
      <w:r w:rsidRPr="00CC2411">
        <w:rPr>
          <w:rFonts w:ascii="方正仿宋_GBK" w:eastAsia="方正仿宋_GBK" w:hAnsi="方正仿宋_GBK" w:cs="方正仿宋_GBK" w:hint="eastAsia"/>
          <w:kern w:val="0"/>
          <w:sz w:val="28"/>
          <w:szCs w:val="28"/>
        </w:rPr>
        <w:t>不得办理质押。</w:t>
      </w:r>
    </w:p>
    <w:p w:rsidR="00D22345" w:rsidRPr="00CC2411" w:rsidRDefault="00D22345" w:rsidP="00D22345">
      <w:pPr>
        <w:autoSpaceDE w:val="0"/>
        <w:autoSpaceDN w:val="0"/>
        <w:adjustRightInd w:val="0"/>
        <w:ind w:firstLine="555"/>
        <w:jc w:val="left"/>
        <w:rPr>
          <w:rFonts w:ascii="方正仿宋_GBK" w:eastAsia="方正仿宋_GBK" w:hAnsi="方正仿宋_GBK" w:cs="方正仿宋_GBK"/>
          <w:kern w:val="0"/>
          <w:sz w:val="28"/>
          <w:szCs w:val="28"/>
        </w:rPr>
      </w:pPr>
      <w:r w:rsidRPr="00CC2411">
        <w:rPr>
          <w:rFonts w:ascii="方正仿宋_GBK" w:eastAsia="方正仿宋_GBK" w:hAnsi="方正仿宋_GBK" w:cs="方正仿宋_GBK" w:hint="eastAsia"/>
          <w:kern w:val="0"/>
          <w:sz w:val="28"/>
          <w:szCs w:val="28"/>
        </w:rPr>
        <w:t>（二）</w:t>
      </w:r>
      <w:r w:rsidR="008867E5">
        <w:rPr>
          <w:rFonts w:ascii="方正仿宋_GBK" w:eastAsia="方正仿宋_GBK" w:hAnsi="方正仿宋_GBK" w:cs="方正仿宋_GBK" w:hint="eastAsia"/>
          <w:kern w:val="0"/>
          <w:sz w:val="28"/>
          <w:szCs w:val="28"/>
        </w:rPr>
        <w:t>签约</w:t>
      </w:r>
      <w:r w:rsidRPr="00CC2411">
        <w:rPr>
          <w:rFonts w:ascii="方正仿宋_GBK" w:eastAsia="方正仿宋_GBK" w:hAnsi="方正仿宋_GBK" w:cs="方正仿宋_GBK" w:hint="eastAsia"/>
          <w:kern w:val="0"/>
          <w:sz w:val="28"/>
          <w:szCs w:val="28"/>
        </w:rPr>
        <w:t>双利存款</w:t>
      </w:r>
      <w:r w:rsidR="001E0180" w:rsidRPr="00CC2411">
        <w:rPr>
          <w:rFonts w:ascii="方正仿宋_GBK" w:eastAsia="方正仿宋_GBK" w:hAnsi="方正仿宋_GBK" w:cs="方正仿宋_GBK" w:hint="eastAsia"/>
          <w:kern w:val="0"/>
          <w:sz w:val="28"/>
          <w:szCs w:val="28"/>
        </w:rPr>
        <w:t>（普通版）业务</w:t>
      </w:r>
      <w:r w:rsidR="008867E5">
        <w:rPr>
          <w:rFonts w:ascii="方正仿宋_GBK" w:eastAsia="方正仿宋_GBK" w:hAnsi="方正仿宋_GBK" w:cs="方正仿宋_GBK" w:hint="eastAsia"/>
          <w:sz w:val="28"/>
          <w:szCs w:val="28"/>
        </w:rPr>
        <w:t>的</w:t>
      </w:r>
      <w:r w:rsidRPr="00CC2411">
        <w:rPr>
          <w:rFonts w:ascii="方正仿宋_GBK" w:eastAsia="方正仿宋_GBK" w:hAnsi="方正仿宋_GBK" w:cs="方正仿宋_GBK" w:hint="eastAsia"/>
          <w:sz w:val="28"/>
          <w:szCs w:val="28"/>
        </w:rPr>
        <w:t>借记卡</w:t>
      </w:r>
      <w:r w:rsidR="008867E5">
        <w:rPr>
          <w:rFonts w:ascii="方正仿宋_GBK" w:eastAsia="方正仿宋_GBK" w:hAnsi="方正仿宋_GBK" w:cs="方正仿宋_GBK" w:hint="eastAsia"/>
          <w:sz w:val="28"/>
          <w:szCs w:val="28"/>
        </w:rPr>
        <w:t>项下的</w:t>
      </w:r>
      <w:r w:rsidRPr="00CC2411">
        <w:rPr>
          <w:rFonts w:ascii="方正仿宋_GBK" w:eastAsia="方正仿宋_GBK" w:hAnsi="方正仿宋_GBK" w:cs="方正仿宋_GBK" w:hint="eastAsia"/>
          <w:kern w:val="0"/>
          <w:sz w:val="28"/>
          <w:szCs w:val="28"/>
        </w:rPr>
        <w:t>活期结算账户</w:t>
      </w:r>
      <w:r w:rsidR="008867E5">
        <w:rPr>
          <w:rFonts w:ascii="方正仿宋_GBK" w:eastAsia="方正仿宋_GBK" w:hAnsi="方正仿宋_GBK" w:cs="方正仿宋_GBK" w:hint="eastAsia"/>
          <w:sz w:val="28"/>
          <w:szCs w:val="28"/>
        </w:rPr>
        <w:t>处于止付或冻结状态时，资金</w:t>
      </w:r>
      <w:r w:rsidRPr="00CC2411">
        <w:rPr>
          <w:rFonts w:ascii="方正仿宋_GBK" w:eastAsia="方正仿宋_GBK" w:hAnsi="方正仿宋_GBK" w:cs="方正仿宋_GBK" w:hint="eastAsia"/>
          <w:sz w:val="28"/>
          <w:szCs w:val="28"/>
        </w:rPr>
        <w:t>转存功能、联动归还</w:t>
      </w:r>
      <w:r w:rsidR="008867E5">
        <w:rPr>
          <w:rFonts w:ascii="方正仿宋_GBK" w:eastAsia="方正仿宋_GBK" w:hAnsi="方正仿宋_GBK" w:cs="方正仿宋_GBK" w:hint="eastAsia"/>
          <w:sz w:val="28"/>
          <w:szCs w:val="28"/>
        </w:rPr>
        <w:t>交行</w:t>
      </w:r>
      <w:r w:rsidRPr="00CC2411">
        <w:rPr>
          <w:rFonts w:ascii="方正仿宋_GBK" w:eastAsia="方正仿宋_GBK" w:hAnsi="方正仿宋_GBK" w:cs="方正仿宋_GBK" w:hint="eastAsia"/>
          <w:sz w:val="28"/>
          <w:szCs w:val="28"/>
        </w:rPr>
        <w:t>信用卡和</w:t>
      </w:r>
      <w:r w:rsidR="008867E5">
        <w:rPr>
          <w:rFonts w:ascii="方正仿宋_GBK" w:eastAsia="方正仿宋_GBK" w:hAnsi="方正仿宋_GBK" w:cs="方正仿宋_GBK" w:hint="eastAsia"/>
          <w:sz w:val="28"/>
          <w:szCs w:val="28"/>
        </w:rPr>
        <w:t>交行</w:t>
      </w:r>
      <w:r w:rsidRPr="00CC2411">
        <w:rPr>
          <w:rFonts w:ascii="方正仿宋_GBK" w:eastAsia="方正仿宋_GBK" w:hAnsi="方正仿宋_GBK" w:cs="方正仿宋_GBK" w:hint="eastAsia"/>
          <w:sz w:val="28"/>
          <w:szCs w:val="28"/>
        </w:rPr>
        <w:t>贷款</w:t>
      </w:r>
      <w:r w:rsidR="008867E5">
        <w:rPr>
          <w:rFonts w:ascii="方正仿宋_GBK" w:eastAsia="方正仿宋_GBK" w:hAnsi="方正仿宋_GBK" w:cs="方正仿宋_GBK" w:hint="eastAsia"/>
          <w:sz w:val="28"/>
          <w:szCs w:val="28"/>
        </w:rPr>
        <w:t>欠款</w:t>
      </w:r>
      <w:r w:rsidRPr="00CC2411">
        <w:rPr>
          <w:rFonts w:ascii="方正仿宋_GBK" w:eastAsia="方正仿宋_GBK" w:hAnsi="方正仿宋_GBK" w:cs="方正仿宋_GBK" w:hint="eastAsia"/>
          <w:sz w:val="28"/>
          <w:szCs w:val="28"/>
        </w:rPr>
        <w:t>功能暂停。止付或冻结状态解除后，</w:t>
      </w:r>
      <w:r w:rsidR="008867E5">
        <w:rPr>
          <w:rFonts w:ascii="方正仿宋_GBK" w:eastAsia="方正仿宋_GBK" w:hAnsi="方正仿宋_GBK" w:cs="方正仿宋_GBK" w:hint="eastAsia"/>
          <w:sz w:val="28"/>
          <w:szCs w:val="28"/>
        </w:rPr>
        <w:t>资金</w:t>
      </w:r>
      <w:r w:rsidRPr="00CC2411">
        <w:rPr>
          <w:rFonts w:ascii="方正仿宋_GBK" w:eastAsia="方正仿宋_GBK" w:hAnsi="方正仿宋_GBK" w:cs="方正仿宋_GBK" w:hint="eastAsia"/>
          <w:sz w:val="28"/>
          <w:szCs w:val="28"/>
        </w:rPr>
        <w:t>转存功能、联动归还</w:t>
      </w:r>
      <w:r w:rsidR="008867E5">
        <w:rPr>
          <w:rFonts w:ascii="方正仿宋_GBK" w:eastAsia="方正仿宋_GBK" w:hAnsi="方正仿宋_GBK" w:cs="方正仿宋_GBK" w:hint="eastAsia"/>
          <w:sz w:val="28"/>
          <w:szCs w:val="28"/>
        </w:rPr>
        <w:t>交行</w:t>
      </w:r>
      <w:r w:rsidRPr="00CC2411">
        <w:rPr>
          <w:rFonts w:ascii="方正仿宋_GBK" w:eastAsia="方正仿宋_GBK" w:hAnsi="方正仿宋_GBK" w:cs="方正仿宋_GBK" w:hint="eastAsia"/>
          <w:sz w:val="28"/>
          <w:szCs w:val="28"/>
        </w:rPr>
        <w:t>信用卡和</w:t>
      </w:r>
      <w:r w:rsidR="008867E5">
        <w:rPr>
          <w:rFonts w:ascii="方正仿宋_GBK" w:eastAsia="方正仿宋_GBK" w:hAnsi="方正仿宋_GBK" w:cs="方正仿宋_GBK" w:hint="eastAsia"/>
          <w:sz w:val="28"/>
          <w:szCs w:val="28"/>
        </w:rPr>
        <w:t>交行</w:t>
      </w:r>
      <w:r w:rsidRPr="00CC2411">
        <w:rPr>
          <w:rFonts w:ascii="方正仿宋_GBK" w:eastAsia="方正仿宋_GBK" w:hAnsi="方正仿宋_GBK" w:cs="方正仿宋_GBK" w:hint="eastAsia"/>
          <w:kern w:val="0"/>
          <w:sz w:val="28"/>
          <w:szCs w:val="28"/>
        </w:rPr>
        <w:t>贷款</w:t>
      </w:r>
      <w:r w:rsidR="008867E5">
        <w:rPr>
          <w:rFonts w:ascii="方正仿宋_GBK" w:eastAsia="方正仿宋_GBK" w:hAnsi="方正仿宋_GBK" w:cs="方正仿宋_GBK" w:hint="eastAsia"/>
          <w:kern w:val="0"/>
          <w:sz w:val="28"/>
          <w:szCs w:val="28"/>
        </w:rPr>
        <w:t>欠款</w:t>
      </w:r>
      <w:r w:rsidRPr="00CC2411">
        <w:rPr>
          <w:rFonts w:ascii="方正仿宋_GBK" w:eastAsia="方正仿宋_GBK" w:hAnsi="方正仿宋_GBK" w:cs="方正仿宋_GBK" w:hint="eastAsia"/>
          <w:kern w:val="0"/>
          <w:sz w:val="28"/>
          <w:szCs w:val="28"/>
        </w:rPr>
        <w:t>功能自动恢复。</w:t>
      </w:r>
    </w:p>
    <w:p w:rsidR="00D22345" w:rsidRPr="00CC2411" w:rsidRDefault="00D22345" w:rsidP="00D22345">
      <w:pPr>
        <w:autoSpaceDE w:val="0"/>
        <w:autoSpaceDN w:val="0"/>
        <w:adjustRightInd w:val="0"/>
        <w:ind w:firstLine="555"/>
        <w:jc w:val="left"/>
        <w:rPr>
          <w:rFonts w:ascii="方正仿宋_GBK" w:eastAsia="方正仿宋_GBK" w:hAnsi="方正仿宋_GBK" w:cs="方正仿宋_GBK"/>
          <w:kern w:val="0"/>
          <w:sz w:val="28"/>
          <w:szCs w:val="28"/>
        </w:rPr>
      </w:pPr>
      <w:r w:rsidRPr="00CC2411">
        <w:rPr>
          <w:rFonts w:ascii="方正仿宋_GBK" w:eastAsia="方正仿宋_GBK" w:hAnsi="方正仿宋_GBK" w:cs="方正仿宋_GBK" w:hint="eastAsia"/>
          <w:kern w:val="0"/>
          <w:sz w:val="28"/>
          <w:szCs w:val="28"/>
        </w:rPr>
        <w:t>（三）</w:t>
      </w:r>
      <w:r w:rsidR="008867E5">
        <w:rPr>
          <w:rFonts w:ascii="方正仿宋_GBK" w:eastAsia="方正仿宋_GBK" w:hAnsi="方正仿宋_GBK" w:cs="方正仿宋_GBK" w:hint="eastAsia"/>
          <w:kern w:val="0"/>
          <w:sz w:val="28"/>
          <w:szCs w:val="28"/>
        </w:rPr>
        <w:t>签约</w:t>
      </w:r>
      <w:r w:rsidRPr="00CC2411">
        <w:rPr>
          <w:rFonts w:ascii="方正仿宋_GBK" w:eastAsia="方正仿宋_GBK" w:hAnsi="方正仿宋_GBK" w:cs="方正仿宋_GBK" w:hint="eastAsia"/>
          <w:kern w:val="0"/>
          <w:sz w:val="28"/>
          <w:szCs w:val="28"/>
        </w:rPr>
        <w:t>双利存款</w:t>
      </w:r>
      <w:r w:rsidR="001E0180" w:rsidRPr="00CC2411">
        <w:rPr>
          <w:rFonts w:ascii="方正仿宋_GBK" w:eastAsia="方正仿宋_GBK" w:hAnsi="方正仿宋_GBK" w:cs="方正仿宋_GBK" w:hint="eastAsia"/>
          <w:kern w:val="0"/>
          <w:sz w:val="28"/>
          <w:szCs w:val="28"/>
        </w:rPr>
        <w:t>（普通版）业务</w:t>
      </w:r>
      <w:r w:rsidR="008867E5">
        <w:rPr>
          <w:rFonts w:ascii="方正仿宋_GBK" w:eastAsia="方正仿宋_GBK" w:hAnsi="方正仿宋_GBK" w:cs="方正仿宋_GBK" w:hint="eastAsia"/>
          <w:kern w:val="0"/>
          <w:sz w:val="28"/>
          <w:szCs w:val="28"/>
        </w:rPr>
        <w:t>的</w:t>
      </w:r>
      <w:r w:rsidRPr="00CC2411">
        <w:rPr>
          <w:rFonts w:ascii="方正仿宋_GBK" w:eastAsia="方正仿宋_GBK" w:hAnsi="方正仿宋_GBK" w:cs="方正仿宋_GBK" w:hint="eastAsia"/>
          <w:kern w:val="0"/>
          <w:sz w:val="28"/>
          <w:szCs w:val="28"/>
        </w:rPr>
        <w:t>借记卡项下</w:t>
      </w:r>
      <w:r w:rsidR="008867E5">
        <w:rPr>
          <w:rFonts w:ascii="方正仿宋_GBK" w:eastAsia="方正仿宋_GBK" w:hAnsi="方正仿宋_GBK" w:cs="方正仿宋_GBK" w:hint="eastAsia"/>
          <w:kern w:val="0"/>
          <w:sz w:val="28"/>
          <w:szCs w:val="28"/>
        </w:rPr>
        <w:t>的</w:t>
      </w:r>
      <w:r w:rsidRPr="00CC2411">
        <w:rPr>
          <w:rFonts w:ascii="方正仿宋_GBK" w:eastAsia="方正仿宋_GBK" w:hAnsi="方正仿宋_GBK" w:cs="方正仿宋_GBK" w:hint="eastAsia"/>
          <w:kern w:val="0"/>
          <w:sz w:val="28"/>
          <w:szCs w:val="28"/>
        </w:rPr>
        <w:t>双</w:t>
      </w:r>
      <w:proofErr w:type="gramStart"/>
      <w:r w:rsidRPr="00CC2411">
        <w:rPr>
          <w:rFonts w:ascii="方正仿宋_GBK" w:eastAsia="方正仿宋_GBK" w:hAnsi="方正仿宋_GBK" w:cs="方正仿宋_GBK" w:hint="eastAsia"/>
          <w:kern w:val="0"/>
          <w:sz w:val="28"/>
          <w:szCs w:val="28"/>
        </w:rPr>
        <w:t>利存款</w:t>
      </w:r>
      <w:proofErr w:type="gramEnd"/>
      <w:r w:rsidRPr="00CC2411">
        <w:rPr>
          <w:rFonts w:ascii="方正仿宋_GBK" w:eastAsia="方正仿宋_GBK" w:hAnsi="方正仿宋_GBK" w:cs="方正仿宋_GBK" w:hint="eastAsia"/>
          <w:kern w:val="0"/>
          <w:sz w:val="28"/>
          <w:szCs w:val="28"/>
        </w:rPr>
        <w:t>被</w:t>
      </w:r>
      <w:r w:rsidR="008867E5">
        <w:rPr>
          <w:rFonts w:ascii="方正仿宋_GBK" w:eastAsia="方正仿宋_GBK" w:hAnsi="方正仿宋_GBK" w:cs="方正仿宋_GBK" w:hint="eastAsia"/>
          <w:kern w:val="0"/>
          <w:sz w:val="28"/>
          <w:szCs w:val="28"/>
        </w:rPr>
        <w:t>有关机关</w:t>
      </w:r>
      <w:r w:rsidRPr="00CC2411">
        <w:rPr>
          <w:rFonts w:ascii="方正仿宋_GBK" w:eastAsia="方正仿宋_GBK" w:hAnsi="方正仿宋_GBK" w:cs="方正仿宋_GBK" w:hint="eastAsia"/>
          <w:kern w:val="0"/>
          <w:sz w:val="28"/>
          <w:szCs w:val="28"/>
        </w:rPr>
        <w:t>冻结时：</w:t>
      </w:r>
    </w:p>
    <w:p w:rsidR="00D22345" w:rsidRPr="00CC2411" w:rsidRDefault="00D22345" w:rsidP="00D22345">
      <w:pPr>
        <w:autoSpaceDE w:val="0"/>
        <w:autoSpaceDN w:val="0"/>
        <w:adjustRightInd w:val="0"/>
        <w:ind w:firstLine="630"/>
        <w:rPr>
          <w:rFonts w:ascii="方正仿宋_GBK" w:eastAsia="方正仿宋_GBK" w:hAnsi="方正仿宋_GBK" w:cs="方正仿宋_GBK"/>
          <w:kern w:val="0"/>
          <w:sz w:val="28"/>
          <w:szCs w:val="28"/>
        </w:rPr>
      </w:pPr>
      <w:r w:rsidRPr="00CC2411">
        <w:rPr>
          <w:rFonts w:ascii="方正仿宋_GBK" w:eastAsia="方正仿宋_GBK" w:hAnsi="方正仿宋_GBK" w:cs="方正仿宋_GBK" w:hint="eastAsia"/>
          <w:kern w:val="0"/>
          <w:sz w:val="28"/>
          <w:szCs w:val="28"/>
        </w:rPr>
        <w:t>1</w:t>
      </w:r>
      <w:r w:rsidR="004868A1" w:rsidRPr="00CC2411">
        <w:rPr>
          <w:rFonts w:ascii="方正仿宋_GBK" w:eastAsia="方正仿宋_GBK" w:hAnsi="方正仿宋_GBK" w:cs="方正仿宋_GBK" w:hint="eastAsia"/>
          <w:sz w:val="28"/>
          <w:szCs w:val="28"/>
        </w:rPr>
        <w:t>．</w:t>
      </w:r>
      <w:r w:rsidR="008867E5">
        <w:rPr>
          <w:rFonts w:ascii="方正仿宋_GBK" w:eastAsia="方正仿宋_GBK" w:hAnsi="方正仿宋_GBK" w:cs="方正仿宋_GBK" w:hint="eastAsia"/>
          <w:kern w:val="0"/>
          <w:sz w:val="28"/>
          <w:szCs w:val="28"/>
        </w:rPr>
        <w:t>若双</w:t>
      </w:r>
      <w:proofErr w:type="gramStart"/>
      <w:r w:rsidR="008867E5">
        <w:rPr>
          <w:rFonts w:ascii="方正仿宋_GBK" w:eastAsia="方正仿宋_GBK" w:hAnsi="方正仿宋_GBK" w:cs="方正仿宋_GBK" w:hint="eastAsia"/>
          <w:kern w:val="0"/>
          <w:sz w:val="28"/>
          <w:szCs w:val="28"/>
        </w:rPr>
        <w:t>利存款</w:t>
      </w:r>
      <w:proofErr w:type="gramEnd"/>
      <w:r w:rsidR="008867E5">
        <w:rPr>
          <w:rFonts w:ascii="方正仿宋_GBK" w:eastAsia="方正仿宋_GBK" w:hAnsi="方正仿宋_GBK" w:cs="方正仿宋_GBK" w:hint="eastAsia"/>
          <w:kern w:val="0"/>
          <w:sz w:val="28"/>
          <w:szCs w:val="28"/>
        </w:rPr>
        <w:t>被全额冻结，则该笔双</w:t>
      </w:r>
      <w:proofErr w:type="gramStart"/>
      <w:r w:rsidR="008867E5">
        <w:rPr>
          <w:rFonts w:ascii="方正仿宋_GBK" w:eastAsia="方正仿宋_GBK" w:hAnsi="方正仿宋_GBK" w:cs="方正仿宋_GBK" w:hint="eastAsia"/>
          <w:kern w:val="0"/>
          <w:sz w:val="28"/>
          <w:szCs w:val="28"/>
        </w:rPr>
        <w:t>利存款</w:t>
      </w:r>
      <w:proofErr w:type="gramEnd"/>
      <w:r w:rsidR="008867E5">
        <w:rPr>
          <w:rFonts w:ascii="方正仿宋_GBK" w:eastAsia="方正仿宋_GBK" w:hAnsi="方正仿宋_GBK" w:cs="方正仿宋_GBK" w:hint="eastAsia"/>
          <w:kern w:val="0"/>
          <w:sz w:val="28"/>
          <w:szCs w:val="28"/>
        </w:rPr>
        <w:t>不得支取，也</w:t>
      </w:r>
      <w:proofErr w:type="gramStart"/>
      <w:r w:rsidR="008867E5">
        <w:rPr>
          <w:rFonts w:ascii="方正仿宋_GBK" w:eastAsia="方正仿宋_GBK" w:hAnsi="方正仿宋_GBK" w:cs="方正仿宋_GBK" w:hint="eastAsia"/>
          <w:kern w:val="0"/>
          <w:sz w:val="28"/>
          <w:szCs w:val="28"/>
        </w:rPr>
        <w:t>不</w:t>
      </w:r>
      <w:proofErr w:type="gramEnd"/>
      <w:r w:rsidR="008867E5">
        <w:rPr>
          <w:rFonts w:ascii="方正仿宋_GBK" w:eastAsia="方正仿宋_GBK" w:hAnsi="方正仿宋_GBK" w:cs="方正仿宋_GBK" w:hint="eastAsia"/>
          <w:kern w:val="0"/>
          <w:sz w:val="28"/>
          <w:szCs w:val="28"/>
        </w:rPr>
        <w:t>联动还款，待</w:t>
      </w:r>
      <w:r w:rsidRPr="00CC2411">
        <w:rPr>
          <w:rFonts w:ascii="方正仿宋_GBK" w:eastAsia="方正仿宋_GBK" w:hAnsi="方正仿宋_GBK" w:cs="方正仿宋_GBK" w:hint="eastAsia"/>
          <w:kern w:val="0"/>
          <w:sz w:val="28"/>
          <w:szCs w:val="28"/>
        </w:rPr>
        <w:t>冻结状态解除后，相关功能恢复。</w:t>
      </w:r>
    </w:p>
    <w:p w:rsidR="00D22345" w:rsidRPr="00CC2411" w:rsidRDefault="00D22345" w:rsidP="00D22345">
      <w:pPr>
        <w:autoSpaceDE w:val="0"/>
        <w:autoSpaceDN w:val="0"/>
        <w:adjustRightInd w:val="0"/>
        <w:ind w:firstLine="630"/>
        <w:rPr>
          <w:rFonts w:ascii="方正仿宋_GBK" w:eastAsia="方正仿宋_GBK" w:hAnsi="方正仿宋_GBK" w:cs="方正仿宋_GBK"/>
          <w:kern w:val="0"/>
          <w:sz w:val="28"/>
          <w:szCs w:val="28"/>
        </w:rPr>
      </w:pPr>
      <w:r w:rsidRPr="00CC2411">
        <w:rPr>
          <w:rFonts w:ascii="方正仿宋_GBK" w:eastAsia="方正仿宋_GBK" w:hAnsi="方正仿宋_GBK" w:cs="方正仿宋_GBK" w:hint="eastAsia"/>
          <w:kern w:val="0"/>
          <w:sz w:val="28"/>
          <w:szCs w:val="28"/>
        </w:rPr>
        <w:t>2</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kern w:val="0"/>
          <w:sz w:val="28"/>
          <w:szCs w:val="28"/>
        </w:rPr>
        <w:t>若双</w:t>
      </w:r>
      <w:proofErr w:type="gramStart"/>
      <w:r w:rsidRPr="00CC2411">
        <w:rPr>
          <w:rFonts w:ascii="方正仿宋_GBK" w:eastAsia="方正仿宋_GBK" w:hAnsi="方正仿宋_GBK" w:cs="方正仿宋_GBK" w:hint="eastAsia"/>
          <w:kern w:val="0"/>
          <w:sz w:val="28"/>
          <w:szCs w:val="28"/>
        </w:rPr>
        <w:t>利存款</w:t>
      </w:r>
      <w:proofErr w:type="gramEnd"/>
      <w:r w:rsidRPr="00CC2411">
        <w:rPr>
          <w:rFonts w:ascii="方正仿宋_GBK" w:eastAsia="方正仿宋_GBK" w:hAnsi="方正仿宋_GBK" w:cs="方正仿宋_GBK" w:hint="eastAsia"/>
          <w:kern w:val="0"/>
          <w:sz w:val="28"/>
          <w:szCs w:val="28"/>
        </w:rPr>
        <w:t>被部分冻结，则该笔双</w:t>
      </w:r>
      <w:proofErr w:type="gramStart"/>
      <w:r w:rsidRPr="00CC2411">
        <w:rPr>
          <w:rFonts w:ascii="方正仿宋_GBK" w:eastAsia="方正仿宋_GBK" w:hAnsi="方正仿宋_GBK" w:cs="方正仿宋_GBK" w:hint="eastAsia"/>
          <w:kern w:val="0"/>
          <w:sz w:val="28"/>
          <w:szCs w:val="28"/>
        </w:rPr>
        <w:t>利存款</w:t>
      </w:r>
      <w:proofErr w:type="gramEnd"/>
      <w:r w:rsidRPr="00CC2411">
        <w:rPr>
          <w:rFonts w:ascii="方正仿宋_GBK" w:eastAsia="方正仿宋_GBK" w:hAnsi="方正仿宋_GBK" w:cs="方正仿宋_GBK" w:hint="eastAsia"/>
          <w:kern w:val="0"/>
          <w:sz w:val="28"/>
          <w:szCs w:val="28"/>
        </w:rPr>
        <w:t>未</w:t>
      </w:r>
      <w:r w:rsidR="008867E5">
        <w:rPr>
          <w:rFonts w:ascii="方正仿宋_GBK" w:eastAsia="方正仿宋_GBK" w:hAnsi="方正仿宋_GBK" w:cs="方正仿宋_GBK" w:hint="eastAsia"/>
          <w:kern w:val="0"/>
          <w:sz w:val="28"/>
          <w:szCs w:val="28"/>
        </w:rPr>
        <w:t>被</w:t>
      </w:r>
      <w:r w:rsidRPr="00CC2411">
        <w:rPr>
          <w:rFonts w:ascii="方正仿宋_GBK" w:eastAsia="方正仿宋_GBK" w:hAnsi="方正仿宋_GBK" w:cs="方正仿宋_GBK" w:hint="eastAsia"/>
          <w:kern w:val="0"/>
          <w:sz w:val="28"/>
          <w:szCs w:val="28"/>
        </w:rPr>
        <w:t>冻结</w:t>
      </w:r>
      <w:r w:rsidR="00334876" w:rsidRPr="00CC2411">
        <w:rPr>
          <w:rFonts w:ascii="方正仿宋_GBK" w:eastAsia="方正仿宋_GBK" w:hAnsi="方正仿宋_GBK" w:cs="方正仿宋_GBK" w:hint="eastAsia"/>
          <w:kern w:val="0"/>
          <w:sz w:val="28"/>
          <w:szCs w:val="28"/>
        </w:rPr>
        <w:t>且大于转存起点金额的</w:t>
      </w:r>
      <w:r w:rsidRPr="00CC2411">
        <w:rPr>
          <w:rFonts w:ascii="方正仿宋_GBK" w:eastAsia="方正仿宋_GBK" w:hAnsi="方正仿宋_GBK" w:cs="方正仿宋_GBK" w:hint="eastAsia"/>
          <w:kern w:val="0"/>
          <w:sz w:val="28"/>
          <w:szCs w:val="28"/>
        </w:rPr>
        <w:t>部分可以支取，也可以联动还款。</w:t>
      </w:r>
    </w:p>
    <w:p w:rsidR="00D22345" w:rsidRPr="00CC2411" w:rsidRDefault="00D22345" w:rsidP="00D22345">
      <w:pPr>
        <w:autoSpaceDE w:val="0"/>
        <w:autoSpaceDN w:val="0"/>
        <w:adjustRightInd w:val="0"/>
        <w:ind w:firstLine="630"/>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kern w:val="0"/>
          <w:sz w:val="28"/>
          <w:szCs w:val="28"/>
        </w:rPr>
        <w:t>3</w:t>
      </w:r>
      <w:r w:rsidR="004868A1" w:rsidRPr="00CC2411">
        <w:rPr>
          <w:rFonts w:ascii="方正仿宋_GBK" w:eastAsia="方正仿宋_GBK" w:hAnsi="方正仿宋_GBK" w:cs="方正仿宋_GBK" w:hint="eastAsia"/>
          <w:sz w:val="28"/>
          <w:szCs w:val="28"/>
        </w:rPr>
        <w:t>．</w:t>
      </w:r>
      <w:r w:rsidR="008867E5">
        <w:rPr>
          <w:rFonts w:ascii="方正仿宋_GBK" w:eastAsia="方正仿宋_GBK" w:hAnsi="方正仿宋_GBK" w:cs="方正仿宋_GBK" w:hint="eastAsia"/>
          <w:sz w:val="28"/>
          <w:szCs w:val="28"/>
        </w:rPr>
        <w:t>若</w:t>
      </w:r>
      <w:r w:rsidRPr="00CC2411">
        <w:rPr>
          <w:rFonts w:ascii="方正仿宋_GBK" w:eastAsia="方正仿宋_GBK" w:hAnsi="方正仿宋_GBK" w:cs="方正仿宋_GBK" w:hint="eastAsia"/>
          <w:kern w:val="0"/>
          <w:sz w:val="28"/>
          <w:szCs w:val="28"/>
        </w:rPr>
        <w:t>双</w:t>
      </w:r>
      <w:proofErr w:type="gramStart"/>
      <w:r w:rsidRPr="00CC2411">
        <w:rPr>
          <w:rFonts w:ascii="方正仿宋_GBK" w:eastAsia="方正仿宋_GBK" w:hAnsi="方正仿宋_GBK" w:cs="方正仿宋_GBK" w:hint="eastAsia"/>
          <w:kern w:val="0"/>
          <w:sz w:val="28"/>
          <w:szCs w:val="28"/>
        </w:rPr>
        <w:t>利存</w:t>
      </w:r>
      <w:r w:rsidR="008867E5">
        <w:rPr>
          <w:rFonts w:ascii="方正仿宋_GBK" w:eastAsia="方正仿宋_GBK" w:hAnsi="方正仿宋_GBK" w:cs="方正仿宋_GBK" w:hint="eastAsia"/>
          <w:kern w:val="0"/>
          <w:sz w:val="28"/>
          <w:szCs w:val="28"/>
        </w:rPr>
        <w:t>款</w:t>
      </w:r>
      <w:proofErr w:type="gramEnd"/>
      <w:r w:rsidR="008867E5">
        <w:rPr>
          <w:rFonts w:ascii="方正仿宋_GBK" w:eastAsia="方正仿宋_GBK" w:hAnsi="方正仿宋_GBK" w:cs="方正仿宋_GBK" w:hint="eastAsia"/>
          <w:kern w:val="0"/>
          <w:sz w:val="28"/>
          <w:szCs w:val="28"/>
        </w:rPr>
        <w:t>被全额冻结或部分冻结，则该笔双</w:t>
      </w:r>
      <w:proofErr w:type="gramStart"/>
      <w:r w:rsidR="008867E5">
        <w:rPr>
          <w:rFonts w:ascii="方正仿宋_GBK" w:eastAsia="方正仿宋_GBK" w:hAnsi="方正仿宋_GBK" w:cs="方正仿宋_GBK" w:hint="eastAsia"/>
          <w:kern w:val="0"/>
          <w:sz w:val="28"/>
          <w:szCs w:val="28"/>
        </w:rPr>
        <w:t>利存款</w:t>
      </w:r>
      <w:proofErr w:type="gramEnd"/>
      <w:r w:rsidR="008867E5">
        <w:rPr>
          <w:rFonts w:ascii="方正仿宋_GBK" w:eastAsia="方正仿宋_GBK" w:hAnsi="方正仿宋_GBK" w:cs="方正仿宋_GBK" w:hint="eastAsia"/>
          <w:kern w:val="0"/>
          <w:sz w:val="28"/>
          <w:szCs w:val="28"/>
        </w:rPr>
        <w:t>本金及利息暂停按照约定转出至</w:t>
      </w:r>
      <w:r w:rsidRPr="00CC2411">
        <w:rPr>
          <w:rFonts w:ascii="方正仿宋_GBK" w:eastAsia="方正仿宋_GBK" w:hAnsi="方正仿宋_GBK" w:cs="方正仿宋_GBK" w:hint="eastAsia"/>
          <w:kern w:val="0"/>
          <w:sz w:val="28"/>
          <w:szCs w:val="28"/>
        </w:rPr>
        <w:t>签约借记</w:t>
      </w:r>
      <w:r w:rsidR="008867E5">
        <w:rPr>
          <w:rFonts w:ascii="方正仿宋_GBK" w:eastAsia="方正仿宋_GBK" w:hAnsi="方正仿宋_GBK" w:cs="方正仿宋_GBK" w:hint="eastAsia"/>
          <w:kern w:val="0"/>
          <w:sz w:val="28"/>
          <w:szCs w:val="28"/>
        </w:rPr>
        <w:t>卡活期结算账户。全额冻结或部分冻结解除后最迟次日，乙方系统</w:t>
      </w:r>
      <w:r w:rsidRPr="00CC2411">
        <w:rPr>
          <w:rFonts w:ascii="方正仿宋_GBK" w:eastAsia="方正仿宋_GBK" w:hAnsi="方正仿宋_GBK" w:cs="方正仿宋_GBK" w:hint="eastAsia"/>
          <w:kern w:val="0"/>
          <w:sz w:val="28"/>
          <w:szCs w:val="28"/>
        </w:rPr>
        <w:t>将该笔双</w:t>
      </w:r>
      <w:proofErr w:type="gramStart"/>
      <w:r w:rsidRPr="00CC2411">
        <w:rPr>
          <w:rFonts w:ascii="方正仿宋_GBK" w:eastAsia="方正仿宋_GBK" w:hAnsi="方正仿宋_GBK" w:cs="方正仿宋_GBK" w:hint="eastAsia"/>
          <w:kern w:val="0"/>
          <w:sz w:val="28"/>
          <w:szCs w:val="28"/>
        </w:rPr>
        <w:t>利存款</w:t>
      </w:r>
      <w:proofErr w:type="gramEnd"/>
      <w:r w:rsidRPr="00CC2411">
        <w:rPr>
          <w:rFonts w:ascii="方正仿宋_GBK" w:eastAsia="方正仿宋_GBK" w:hAnsi="方正仿宋_GBK" w:cs="方正仿宋_GBK" w:hint="eastAsia"/>
          <w:kern w:val="0"/>
          <w:sz w:val="28"/>
          <w:szCs w:val="28"/>
        </w:rPr>
        <w:t>本金及利息全部转入</w:t>
      </w:r>
      <w:r w:rsidRPr="00CC2411">
        <w:rPr>
          <w:rFonts w:ascii="方正仿宋_GBK" w:eastAsia="方正仿宋_GBK" w:hAnsi="方正仿宋_GBK" w:cs="方正仿宋_GBK" w:hint="eastAsia"/>
          <w:kern w:val="0"/>
          <w:sz w:val="28"/>
          <w:szCs w:val="28"/>
        </w:rPr>
        <w:lastRenderedPageBreak/>
        <w:t>签约借记卡活期结算账户。</w:t>
      </w:r>
    </w:p>
    <w:p w:rsidR="00D22345" w:rsidRPr="00CC2411" w:rsidRDefault="00D22345" w:rsidP="00D22345">
      <w:pPr>
        <w:pStyle w:val="Default"/>
        <w:ind w:firstLine="555"/>
        <w:jc w:val="both"/>
        <w:rPr>
          <w:rFonts w:ascii="方正仿宋_GBK" w:eastAsia="方正仿宋_GBK" w:hAnsi="方正仿宋_GBK" w:cs="方正仿宋_GBK"/>
          <w:sz w:val="28"/>
          <w:szCs w:val="28"/>
        </w:rPr>
      </w:pPr>
      <w:r w:rsidRPr="00CC2411">
        <w:rPr>
          <w:rFonts w:ascii="方正楷体_GBK" w:eastAsia="方正楷体_GBK" w:hAnsi="方正楷体_GBK" w:cs="方正楷体_GBK" w:hint="eastAsia"/>
          <w:color w:val="auto"/>
          <w:sz w:val="28"/>
          <w:szCs w:val="28"/>
        </w:rPr>
        <w:t>第九条</w:t>
      </w:r>
      <w:r w:rsidRPr="00CC2411">
        <w:rPr>
          <w:rFonts w:ascii="黑体" w:eastAsia="黑体" w:cs="黑体" w:hint="eastAsia"/>
          <w:color w:val="auto"/>
          <w:sz w:val="28"/>
          <w:szCs w:val="28"/>
        </w:rPr>
        <w:t xml:space="preserve">  </w:t>
      </w:r>
      <w:r w:rsidR="00CC2411" w:rsidRPr="00CC2411">
        <w:rPr>
          <w:rFonts w:ascii="方正仿宋_GBK" w:eastAsia="方正仿宋_GBK" w:hAnsi="方正仿宋_GBK" w:cs="方正仿宋_GBK" w:hint="eastAsia"/>
          <w:sz w:val="28"/>
          <w:szCs w:val="28"/>
        </w:rPr>
        <w:t>服务</w:t>
      </w:r>
      <w:r w:rsidRPr="00CC2411">
        <w:rPr>
          <w:rFonts w:ascii="方正仿宋_GBK" w:eastAsia="方正仿宋_GBK" w:hAnsi="方正仿宋_GBK" w:cs="方正仿宋_GBK" w:hint="eastAsia"/>
          <w:sz w:val="28"/>
          <w:szCs w:val="28"/>
        </w:rPr>
        <w:t>渠道。</w:t>
      </w:r>
    </w:p>
    <w:p w:rsidR="00CC2411" w:rsidRPr="00CC2411" w:rsidRDefault="00D22345" w:rsidP="00CC2411">
      <w:pPr>
        <w:pStyle w:val="Default"/>
        <w:jc w:val="both"/>
        <w:rPr>
          <w:rFonts w:ascii="仿宋_GB2312" w:eastAsia="仿宋_GB2312" w:cs="仿宋_GB2312"/>
          <w:sz w:val="28"/>
          <w:szCs w:val="28"/>
        </w:rPr>
      </w:pPr>
      <w:r w:rsidRPr="00CC2411">
        <w:rPr>
          <w:rFonts w:ascii="方正仿宋_GBK" w:eastAsia="方正仿宋_GBK" w:hAnsi="方正仿宋_GBK" w:cs="方正仿宋_GBK" w:hint="eastAsia"/>
          <w:sz w:val="28"/>
          <w:szCs w:val="28"/>
        </w:rPr>
        <w:t xml:space="preserve">    </w:t>
      </w:r>
      <w:r w:rsidR="00CC2411" w:rsidRPr="00CC2411">
        <w:rPr>
          <w:rFonts w:ascii="方正仿宋_GBK" w:eastAsia="方正仿宋_GBK" w:hAnsi="方正仿宋_GBK" w:cs="方正仿宋_GBK" w:hint="eastAsia"/>
          <w:sz w:val="28"/>
          <w:szCs w:val="28"/>
        </w:rPr>
        <w:t>甲方可通过乙方营业网点柜面、智易通、手持终端等线下渠道和手机银行、网上银行等线</w:t>
      </w:r>
      <w:proofErr w:type="gramStart"/>
      <w:r w:rsidR="00CC2411" w:rsidRPr="00CC2411">
        <w:rPr>
          <w:rFonts w:ascii="方正仿宋_GBK" w:eastAsia="方正仿宋_GBK" w:hAnsi="方正仿宋_GBK" w:cs="方正仿宋_GBK" w:hint="eastAsia"/>
          <w:sz w:val="28"/>
          <w:szCs w:val="28"/>
        </w:rPr>
        <w:t>上渠道</w:t>
      </w:r>
      <w:proofErr w:type="gramEnd"/>
      <w:r w:rsidR="00CC2411" w:rsidRPr="00CC2411">
        <w:rPr>
          <w:rFonts w:ascii="方正仿宋_GBK" w:eastAsia="方正仿宋_GBK" w:hAnsi="方正仿宋_GBK" w:cs="方正仿宋_GBK" w:hint="eastAsia"/>
          <w:sz w:val="28"/>
          <w:szCs w:val="28"/>
        </w:rPr>
        <w:t>办理双利存款（普通版）业务签约、变更签约、解约、双</w:t>
      </w:r>
      <w:proofErr w:type="gramStart"/>
      <w:r w:rsidR="00CC2411" w:rsidRPr="00CC2411">
        <w:rPr>
          <w:rFonts w:ascii="方正仿宋_GBK" w:eastAsia="方正仿宋_GBK" w:hAnsi="方正仿宋_GBK" w:cs="方正仿宋_GBK" w:hint="eastAsia"/>
          <w:sz w:val="28"/>
          <w:szCs w:val="28"/>
        </w:rPr>
        <w:t>利存款子</w:t>
      </w:r>
      <w:proofErr w:type="gramEnd"/>
      <w:r w:rsidR="00CC2411" w:rsidRPr="00CC2411">
        <w:rPr>
          <w:rFonts w:ascii="方正仿宋_GBK" w:eastAsia="方正仿宋_GBK" w:hAnsi="方正仿宋_GBK" w:cs="方正仿宋_GBK" w:hint="eastAsia"/>
          <w:sz w:val="28"/>
          <w:szCs w:val="28"/>
        </w:rPr>
        <w:t>账户资金转入活期结算账户等业务，具体以乙方渠道展示为准。</w:t>
      </w:r>
    </w:p>
    <w:p w:rsidR="00D22345" w:rsidRPr="00CC2411" w:rsidRDefault="00D22345" w:rsidP="00CC2411">
      <w:pPr>
        <w:pStyle w:val="Default"/>
        <w:jc w:val="both"/>
        <w:rPr>
          <w:rFonts w:ascii="方正仿宋_GBK" w:eastAsia="方正仿宋_GBK" w:hAnsi="方正仿宋_GBK" w:cs="方正仿宋_GBK"/>
          <w:sz w:val="28"/>
          <w:szCs w:val="28"/>
        </w:rPr>
      </w:pPr>
      <w:r w:rsidRPr="00CC2411">
        <w:rPr>
          <w:rFonts w:ascii="黑体" w:eastAsia="黑体" w:cs="黑体" w:hint="eastAsia"/>
          <w:sz w:val="28"/>
          <w:szCs w:val="28"/>
        </w:rPr>
        <w:t xml:space="preserve">    </w:t>
      </w:r>
      <w:r w:rsidRPr="00CC2411">
        <w:rPr>
          <w:rFonts w:ascii="方正仿宋_GBK" w:eastAsia="方正仿宋_GBK" w:hAnsi="方正仿宋_GBK" w:cs="方正仿宋_GBK" w:hint="eastAsia"/>
          <w:sz w:val="28"/>
          <w:szCs w:val="28"/>
        </w:rPr>
        <w:t xml:space="preserve"> </w:t>
      </w:r>
      <w:r w:rsidRPr="00CC2411">
        <w:rPr>
          <w:rFonts w:ascii="方正楷体_GBK" w:eastAsia="方正楷体_GBK" w:hAnsi="方正楷体_GBK" w:cs="方正楷体_GBK" w:hint="eastAsia"/>
          <w:color w:val="auto"/>
          <w:sz w:val="28"/>
          <w:szCs w:val="28"/>
        </w:rPr>
        <w:t>▲▲第十条</w:t>
      </w:r>
      <w:r w:rsidRPr="00CC2411">
        <w:rPr>
          <w:rFonts w:ascii="方正楷体_GBK" w:eastAsia="方正楷体_GBK" w:hAnsi="方正楷体_GBK" w:cs="方正楷体_GBK"/>
          <w:color w:val="auto"/>
          <w:sz w:val="28"/>
          <w:szCs w:val="28"/>
        </w:rPr>
        <w:t xml:space="preserve"> </w:t>
      </w:r>
      <w:r w:rsidRPr="00CC2411">
        <w:rPr>
          <w:rFonts w:ascii="方正仿宋_GBK" w:eastAsia="方正仿宋_GBK" w:hAnsi="方正仿宋_GBK" w:cs="方正仿宋_GBK" w:hint="eastAsia"/>
          <w:sz w:val="28"/>
          <w:szCs w:val="28"/>
        </w:rPr>
        <w:t>通知。</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（一）甲方在乙方开户时填写的联系方式（包括地址、联系电话、传真号码、电子邮件等）</w:t>
      </w:r>
      <w:proofErr w:type="gramStart"/>
      <w:r w:rsidRPr="00CC2411">
        <w:rPr>
          <w:rFonts w:ascii="方正仿宋_GBK" w:eastAsia="方正仿宋_GBK" w:hAnsi="方正仿宋_GBK" w:cs="方正仿宋_GBK" w:hint="eastAsia"/>
          <w:sz w:val="28"/>
          <w:szCs w:val="28"/>
        </w:rPr>
        <w:t>均真实</w:t>
      </w:r>
      <w:proofErr w:type="gramEnd"/>
      <w:r w:rsidRPr="00CC2411">
        <w:rPr>
          <w:rFonts w:ascii="方正仿宋_GBK" w:eastAsia="方正仿宋_GBK" w:hAnsi="方正仿宋_GBK" w:cs="方正仿宋_GBK" w:hint="eastAsia"/>
          <w:sz w:val="28"/>
          <w:szCs w:val="28"/>
        </w:rPr>
        <w:t>有效。任一联系方式发生变更，甲方应立即前往乙方营业网点变更联系方式。</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（二）除本协议另有明确约定外，乙方对甲方的任何通知，乙方有权通过以下任</w:t>
      </w:r>
      <w:proofErr w:type="gramStart"/>
      <w:r w:rsidRPr="00CC2411">
        <w:rPr>
          <w:rFonts w:ascii="方正仿宋_GBK" w:eastAsia="方正仿宋_GBK" w:hAnsi="方正仿宋_GBK" w:cs="方正仿宋_GBK" w:hint="eastAsia"/>
          <w:sz w:val="28"/>
          <w:szCs w:val="28"/>
        </w:rPr>
        <w:t>一</w:t>
      </w:r>
      <w:proofErr w:type="gramEnd"/>
      <w:r w:rsidRPr="00CC2411">
        <w:rPr>
          <w:rFonts w:ascii="方正仿宋_GBK" w:eastAsia="方正仿宋_GBK" w:hAnsi="方正仿宋_GBK" w:cs="方正仿宋_GBK" w:hint="eastAsia"/>
          <w:sz w:val="28"/>
          <w:szCs w:val="28"/>
        </w:rPr>
        <w:t>方式进行。乙方有权选择其认为合适的通知方式，且无需对邮递、传真、电话、电传或任何其他通讯系统所出现的传送失误、缺漏或延迟承担责任。乙方同时选择多种通知方式的，以其中较快到达甲方者为准。就同一事项，乙方对甲方发出一份以上通知</w:t>
      </w:r>
      <w:proofErr w:type="gramStart"/>
      <w:r w:rsidRPr="00CC2411">
        <w:rPr>
          <w:rFonts w:ascii="方正仿宋_GBK" w:eastAsia="方正仿宋_GBK" w:hAnsi="方正仿宋_GBK" w:cs="方正仿宋_GBK" w:hint="eastAsia"/>
          <w:sz w:val="28"/>
          <w:szCs w:val="28"/>
        </w:rPr>
        <w:t>且通知</w:t>
      </w:r>
      <w:proofErr w:type="gramEnd"/>
      <w:r w:rsidRPr="00CC2411">
        <w:rPr>
          <w:rFonts w:ascii="方正仿宋_GBK" w:eastAsia="方正仿宋_GBK" w:hAnsi="方正仿宋_GBK" w:cs="方正仿宋_GBK" w:hint="eastAsia"/>
          <w:sz w:val="28"/>
          <w:szCs w:val="28"/>
        </w:rPr>
        <w:t>内容不同的，除非在通知中另有明确说明，以通知发出时间在后的为准。</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w:t>
      </w:r>
      <w:r w:rsidRPr="00CC2411">
        <w:rPr>
          <w:rFonts w:ascii="方正仿宋_GBK" w:eastAsia="方正仿宋_GBK" w:hAnsi="方正仿宋_GBK" w:cs="方正仿宋_GBK"/>
          <w:sz w:val="28"/>
          <w:szCs w:val="28"/>
        </w:rPr>
        <w:t>1</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公告，以乙方在其门户网站（</w:t>
      </w:r>
      <w:r w:rsidRPr="00CC2411">
        <w:rPr>
          <w:rFonts w:ascii="方正仿宋_GBK" w:eastAsia="方正仿宋_GBK" w:hAnsi="方正仿宋_GBK" w:cs="方正仿宋_GBK"/>
          <w:sz w:val="28"/>
          <w:szCs w:val="28"/>
        </w:rPr>
        <w:t>www.bankcomm.com</w:t>
      </w:r>
      <w:r w:rsidRPr="00CC2411">
        <w:rPr>
          <w:rFonts w:ascii="方正仿宋_GBK" w:eastAsia="方正仿宋_GBK" w:hAnsi="方正仿宋_GBK" w:cs="方正仿宋_GBK" w:hint="eastAsia"/>
          <w:sz w:val="28"/>
          <w:szCs w:val="28"/>
        </w:rPr>
        <w:t>，下同）、网上银行、电话银行或营业网点发布公告之日视为送达日。</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w:t>
      </w:r>
      <w:r w:rsidRPr="00CC2411">
        <w:rPr>
          <w:rFonts w:ascii="方正仿宋_GBK" w:eastAsia="方正仿宋_GBK" w:hAnsi="方正仿宋_GBK" w:cs="方正仿宋_GBK"/>
          <w:sz w:val="28"/>
          <w:szCs w:val="28"/>
        </w:rPr>
        <w:t>2</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专人送达，以甲方签收之日视为送达日。</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w:t>
      </w:r>
      <w:r w:rsidRPr="00CC2411">
        <w:rPr>
          <w:rFonts w:ascii="方正仿宋_GBK" w:eastAsia="方正仿宋_GBK" w:hAnsi="方正仿宋_GBK" w:cs="方正仿宋_GBK"/>
          <w:sz w:val="28"/>
          <w:szCs w:val="28"/>
        </w:rPr>
        <w:t>3</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邮递（包括特快专递、平信邮寄、挂号邮寄）送达于乙方最近所知的甲方通讯地址，以邮寄之日后的第</w:t>
      </w:r>
      <w:r w:rsidRPr="00CC2411">
        <w:rPr>
          <w:rFonts w:ascii="方正仿宋_GBK" w:eastAsia="方正仿宋_GBK" w:hAnsi="方正仿宋_GBK" w:cs="方正仿宋_GBK"/>
          <w:sz w:val="28"/>
          <w:szCs w:val="28"/>
        </w:rPr>
        <w:t>3</w:t>
      </w:r>
      <w:r w:rsidRPr="00CC2411">
        <w:rPr>
          <w:rFonts w:ascii="方正仿宋_GBK" w:eastAsia="方正仿宋_GBK" w:hAnsi="方正仿宋_GBK" w:cs="方正仿宋_GBK" w:hint="eastAsia"/>
          <w:sz w:val="28"/>
          <w:szCs w:val="28"/>
        </w:rPr>
        <w:t>日（同城）</w:t>
      </w:r>
      <w:r w:rsidRPr="00CC2411">
        <w:rPr>
          <w:rFonts w:ascii="方正仿宋_GBK" w:eastAsia="方正仿宋_GBK" w:hAnsi="方正仿宋_GBK" w:cs="方正仿宋_GBK"/>
          <w:sz w:val="28"/>
          <w:szCs w:val="28"/>
        </w:rPr>
        <w:t>/</w:t>
      </w:r>
      <w:r w:rsidRPr="00CC2411">
        <w:rPr>
          <w:rFonts w:ascii="方正仿宋_GBK" w:eastAsia="方正仿宋_GBK" w:hAnsi="方正仿宋_GBK" w:cs="方正仿宋_GBK" w:hint="eastAsia"/>
          <w:sz w:val="28"/>
          <w:szCs w:val="28"/>
        </w:rPr>
        <w:t>第</w:t>
      </w:r>
      <w:r w:rsidRPr="00CC2411">
        <w:rPr>
          <w:rFonts w:ascii="方正仿宋_GBK" w:eastAsia="方正仿宋_GBK" w:hAnsi="方正仿宋_GBK" w:cs="方正仿宋_GBK"/>
          <w:sz w:val="28"/>
          <w:szCs w:val="28"/>
        </w:rPr>
        <w:t>5</w:t>
      </w:r>
      <w:r w:rsidRPr="00CC2411">
        <w:rPr>
          <w:rFonts w:ascii="方正仿宋_GBK" w:eastAsia="方正仿宋_GBK" w:hAnsi="方正仿宋_GBK" w:cs="方正仿宋_GBK" w:hint="eastAsia"/>
          <w:sz w:val="28"/>
          <w:szCs w:val="28"/>
        </w:rPr>
        <w:t>日（异</w:t>
      </w:r>
      <w:r w:rsidRPr="00CC2411">
        <w:rPr>
          <w:rFonts w:ascii="方正仿宋_GBK" w:eastAsia="方正仿宋_GBK" w:hAnsi="方正仿宋_GBK" w:cs="方正仿宋_GBK" w:hint="eastAsia"/>
          <w:sz w:val="28"/>
          <w:szCs w:val="28"/>
        </w:rPr>
        <w:lastRenderedPageBreak/>
        <w:t>地）视为送达日。</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ind w:firstLine="630"/>
        <w:rPr>
          <w:rFonts w:ascii="方正仿宋_GBK" w:eastAsia="方正仿宋_GBK" w:hAnsi="方正仿宋_GBK" w:cs="方正仿宋_GBK"/>
          <w:sz w:val="28"/>
          <w:szCs w:val="28"/>
        </w:rPr>
      </w:pPr>
      <w:r w:rsidRPr="00CC2411">
        <w:rPr>
          <w:rFonts w:ascii="方正仿宋_GBK" w:eastAsia="方正仿宋_GBK" w:hAnsi="方正仿宋_GBK" w:cs="方正仿宋_GBK"/>
          <w:sz w:val="28"/>
          <w:szCs w:val="28"/>
        </w:rPr>
        <w:t>4</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传真、移动电话短信或其他电子通讯方式送达于乙方最近所知的甲方传真号码、甲方指定的移动电话号码或电子邮件地址、微信号，以发送之日视为送达日。前述</w:t>
      </w:r>
      <w:proofErr w:type="gramStart"/>
      <w:r w:rsidRPr="00CC2411">
        <w:rPr>
          <w:rFonts w:ascii="方正仿宋_GBK" w:eastAsia="方正仿宋_GBK" w:hAnsi="方正仿宋_GBK" w:cs="方正仿宋_GBK" w:hint="eastAsia"/>
          <w:sz w:val="28"/>
          <w:szCs w:val="28"/>
        </w:rPr>
        <w:t>送达指相关</w:t>
      </w:r>
      <w:proofErr w:type="gramEnd"/>
      <w:r w:rsidRPr="00CC2411">
        <w:rPr>
          <w:rFonts w:ascii="方正仿宋_GBK" w:eastAsia="方正仿宋_GBK" w:hAnsi="方正仿宋_GBK" w:cs="方正仿宋_GBK" w:hint="eastAsia"/>
          <w:sz w:val="28"/>
          <w:szCs w:val="28"/>
        </w:rPr>
        <w:t>信息进入服务商的服务器终端而不以相关信息实际在甲方终端显示为标准。</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三）甲方同意，除非甲方已在乙方营业网点变更通讯地址，甲方在乙方开户时填写的通讯地址是法院向甲方送达司法文书及其他书面文件的地址。上述送达地址适用的范围包括但不限于民事诉讼一审、管辖权异议及复议、二审、再审、发回重审和执行程序等。如甲方应诉并直接向法院提交送达地址确认书，该确认地址与乙方最近所知的通讯地址不一致的，法院有权以送达地址确认书上的地址为准进行送达。</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ind w:firstLine="630"/>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本协议争议解决过程中，法院可通过以下任</w:t>
      </w:r>
      <w:proofErr w:type="gramStart"/>
      <w:r w:rsidRPr="00CC2411">
        <w:rPr>
          <w:rFonts w:ascii="方正仿宋_GBK" w:eastAsia="方正仿宋_GBK" w:hAnsi="方正仿宋_GBK" w:cs="方正仿宋_GBK" w:hint="eastAsia"/>
          <w:sz w:val="28"/>
          <w:szCs w:val="28"/>
        </w:rPr>
        <w:t>一</w:t>
      </w:r>
      <w:proofErr w:type="gramEnd"/>
      <w:r w:rsidRPr="00CC2411">
        <w:rPr>
          <w:rFonts w:ascii="方正仿宋_GBK" w:eastAsia="方正仿宋_GBK" w:hAnsi="方正仿宋_GBK" w:cs="方正仿宋_GBK" w:hint="eastAsia"/>
          <w:sz w:val="28"/>
          <w:szCs w:val="28"/>
        </w:rPr>
        <w:t>方式将判决书、裁定书、调解书送达于甲方：</w:t>
      </w:r>
    </w:p>
    <w:p w:rsidR="00D22345" w:rsidRPr="00CC2411" w:rsidRDefault="00D22345" w:rsidP="00D22345">
      <w:pPr>
        <w:pStyle w:val="Default"/>
        <w:ind w:firstLine="630"/>
        <w:rPr>
          <w:rFonts w:ascii="方正仿宋_GBK" w:eastAsia="方正仿宋_GBK" w:hAnsi="方正仿宋_GBK" w:cs="方正仿宋_GBK"/>
          <w:sz w:val="28"/>
          <w:szCs w:val="28"/>
        </w:rPr>
      </w:pPr>
      <w:r w:rsidRPr="00CC2411">
        <w:rPr>
          <w:rFonts w:ascii="方正仿宋_GBK" w:eastAsia="方正仿宋_GBK" w:hAnsi="方正仿宋_GBK" w:cs="方正仿宋_GBK"/>
          <w:sz w:val="28"/>
          <w:szCs w:val="28"/>
        </w:rPr>
        <w:t>1</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邮递送达（包括特快专递、平信邮寄、挂号邮寄），以甲方在送达回证上的签收日为送达之日；</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ind w:firstLine="630"/>
        <w:rPr>
          <w:rFonts w:ascii="方正仿宋_GBK" w:eastAsia="方正仿宋_GBK" w:hAnsi="方正仿宋_GBK" w:cs="方正仿宋_GBK"/>
          <w:sz w:val="28"/>
          <w:szCs w:val="28"/>
        </w:rPr>
      </w:pPr>
      <w:r w:rsidRPr="00CC2411">
        <w:rPr>
          <w:rFonts w:ascii="方正仿宋_GBK" w:eastAsia="方正仿宋_GBK" w:hAnsi="方正仿宋_GBK" w:cs="方正仿宋_GBK"/>
          <w:sz w:val="28"/>
          <w:szCs w:val="28"/>
        </w:rPr>
        <w:t>2</w:t>
      </w:r>
      <w:r w:rsidR="004868A1" w:rsidRPr="00CC2411">
        <w:rPr>
          <w:rFonts w:ascii="方正仿宋_GBK" w:eastAsia="方正仿宋_GBK" w:hAnsi="方正仿宋_GBK" w:cs="方正仿宋_GBK" w:hint="eastAsia"/>
          <w:sz w:val="28"/>
          <w:szCs w:val="28"/>
        </w:rPr>
        <w:t>．</w:t>
      </w:r>
      <w:r w:rsidRPr="00CC2411">
        <w:rPr>
          <w:rFonts w:ascii="方正仿宋_GBK" w:eastAsia="方正仿宋_GBK" w:hAnsi="方正仿宋_GBK" w:cs="方正仿宋_GBK" w:hint="eastAsia"/>
          <w:sz w:val="28"/>
          <w:szCs w:val="28"/>
        </w:rPr>
        <w:t>专人送达，以甲方在送达回证上签收之日视为送达之日。</w:t>
      </w:r>
    </w:p>
    <w:p w:rsidR="00D22345" w:rsidRPr="00CC2411" w:rsidRDefault="00D22345" w:rsidP="00D22345">
      <w:pPr>
        <w:pStyle w:val="Default"/>
        <w:ind w:firstLine="630"/>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法院采用邮递送达（包括特快专递、平信邮寄、挂号邮寄）方式的，如甲方未在送达回证上签收或甲方在乙方开户时所填写的通讯地址不准确或通讯地址实际发生变更但甲方未前往乙方营业网点变更通讯地址导致判决书、裁定书、调解书被退回的，以文书被退回之日视为送达之日。</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lastRenderedPageBreak/>
        <w:t xml:space="preserve">    法院采用专人送达方式的，如甲方未在送达回证上签收，以送达人当场在送达回证上记明情况之日为送达之日。</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除判决书、裁定书、调解书外，法院对甲方的任何通知，法院有权通过本条约定的任一通讯方式进行。法院有权选择其认为合适的通讯方式，且无需对邮递、传真、电话、电传或任何其他通讯系统所出现的传送失误、缺漏或延迟承担责任。法院同时选择多种通讯方式的，以其中较快到达甲方者为准。</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（四）本条约定属于协议中独立存在的解决争议条款，本协议无效、被撤销或者终止的，不影响本条款的效力。</w:t>
      </w:r>
      <w:r w:rsidRPr="00CC2411">
        <w:rPr>
          <w:rFonts w:ascii="方正仿宋_GBK" w:eastAsia="方正仿宋_GBK" w:hAnsi="方正仿宋_GBK" w:cs="方正仿宋_GBK"/>
          <w:sz w:val="28"/>
          <w:szCs w:val="28"/>
        </w:rPr>
        <w:t xml:space="preserve"> </w:t>
      </w:r>
    </w:p>
    <w:p w:rsidR="00681775" w:rsidRPr="00CC2411" w:rsidRDefault="00681775" w:rsidP="0068177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第十一条 信息披露与保密。</w:t>
      </w:r>
    </w:p>
    <w:p w:rsidR="00681775" w:rsidRPr="00CC2411" w:rsidRDefault="00681775" w:rsidP="0068177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对于在本协议签署和履行过程中获取和知悉的甲方的未公开信息和资料，乙方对相关信息和资料的使用（包括但不限于收集、存储、使用、加工、传输、提供、公开等）不得违反法律法规和监管要求，并应依法承担保密责任，不向第三方披露该等信息和资料，但下列情形除外：</w:t>
      </w:r>
    </w:p>
    <w:p w:rsidR="00681775" w:rsidRPr="00CC2411" w:rsidRDefault="00681775" w:rsidP="0068177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（一）适用法律法规要求披露的；</w:t>
      </w:r>
    </w:p>
    <w:p w:rsidR="00681775" w:rsidRPr="00CC2411" w:rsidRDefault="00681775" w:rsidP="0068177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（二）司法部门或监管机构依法要求披露的；</w:t>
      </w:r>
    </w:p>
    <w:p w:rsidR="00681775" w:rsidRPr="00CC2411" w:rsidRDefault="00681775" w:rsidP="0068177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（三）乙方为行使本协议项下权利、履行本协议项</w:t>
      </w:r>
      <w:proofErr w:type="gramStart"/>
      <w:r w:rsidRPr="00CC2411">
        <w:rPr>
          <w:rFonts w:ascii="方正仿宋_GBK" w:eastAsia="方正仿宋_GBK" w:hAnsi="方正仿宋_GBK" w:cs="方正仿宋_GBK" w:hint="eastAsia"/>
          <w:sz w:val="28"/>
          <w:szCs w:val="28"/>
        </w:rPr>
        <w:t>下义务需</w:t>
      </w:r>
      <w:proofErr w:type="gramEnd"/>
      <w:r w:rsidRPr="00CC2411">
        <w:rPr>
          <w:rFonts w:ascii="方正仿宋_GBK" w:eastAsia="方正仿宋_GBK" w:hAnsi="方正仿宋_GBK" w:cs="方正仿宋_GBK" w:hint="eastAsia"/>
          <w:sz w:val="28"/>
          <w:szCs w:val="28"/>
        </w:rPr>
        <w:t>向乙方的外部专业顾问披露和允许乙方的外部专业顾问在保密的基础上使用的；</w:t>
      </w:r>
    </w:p>
    <w:p w:rsidR="00681775" w:rsidRPr="00CC2411" w:rsidRDefault="00681775" w:rsidP="0068177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（四）为维护公共利益或者甲方合法权益,合理实施其他行为的；</w:t>
      </w:r>
    </w:p>
    <w:p w:rsidR="00681775" w:rsidRPr="00CC2411" w:rsidRDefault="00681775" w:rsidP="0068177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（五）甲方另行同意或授权乙方进行披露的。</w:t>
      </w:r>
      <w:r w:rsidRPr="00CC2411">
        <w:rPr>
          <w:rFonts w:ascii="方正仿宋_GBK" w:eastAsia="方正仿宋_GBK" w:hAnsi="方正仿宋_GBK" w:cs="方正仿宋_GBK"/>
          <w:sz w:val="28"/>
          <w:szCs w:val="28"/>
        </w:rPr>
        <w:t xml:space="preserve"> </w:t>
      </w:r>
    </w:p>
    <w:p w:rsidR="00D22345" w:rsidRPr="00CC2411" w:rsidRDefault="00D22345" w:rsidP="00D22345">
      <w:pPr>
        <w:autoSpaceDE w:val="0"/>
        <w:autoSpaceDN w:val="0"/>
        <w:adjustRightInd w:val="0"/>
        <w:jc w:val="left"/>
        <w:rPr>
          <w:rFonts w:ascii="方正楷体_GBK" w:eastAsia="方正楷体_GBK" w:hAnsi="方正楷体_GBK" w:cs="方正楷体_GBK"/>
          <w:kern w:val="0"/>
          <w:sz w:val="28"/>
          <w:szCs w:val="28"/>
        </w:rPr>
      </w:pPr>
      <w:r w:rsidRPr="00CC2411">
        <w:rPr>
          <w:rFonts w:ascii="黑体" w:eastAsia="黑体" w:cs="黑体" w:hint="eastAsia"/>
          <w:kern w:val="0"/>
          <w:sz w:val="28"/>
          <w:szCs w:val="28"/>
        </w:rPr>
        <w:lastRenderedPageBreak/>
        <w:t xml:space="preserve">    </w:t>
      </w:r>
      <w:r w:rsidR="00CC2411" w:rsidRPr="00CC2411">
        <w:rPr>
          <w:rFonts w:ascii="方正楷体_GBK" w:eastAsia="方正楷体_GBK" w:hAnsi="方正楷体_GBK" w:cs="方正楷体_GBK" w:hint="eastAsia"/>
          <w:kern w:val="0"/>
          <w:sz w:val="28"/>
          <w:szCs w:val="28"/>
        </w:rPr>
        <w:t>第十二</w:t>
      </w:r>
      <w:r w:rsidRPr="00CC2411">
        <w:rPr>
          <w:rFonts w:ascii="方正楷体_GBK" w:eastAsia="方正楷体_GBK" w:hAnsi="方正楷体_GBK" w:cs="方正楷体_GBK" w:hint="eastAsia"/>
          <w:kern w:val="0"/>
          <w:sz w:val="28"/>
          <w:szCs w:val="28"/>
        </w:rPr>
        <w:t>条</w:t>
      </w:r>
      <w:r w:rsidRPr="00CC2411">
        <w:rPr>
          <w:rFonts w:ascii="黑体" w:eastAsia="黑体" w:cs="黑体"/>
          <w:kern w:val="0"/>
          <w:sz w:val="28"/>
          <w:szCs w:val="28"/>
        </w:rPr>
        <w:t xml:space="preserve"> </w:t>
      </w:r>
      <w:r w:rsidRPr="00CC2411">
        <w:rPr>
          <w:rFonts w:ascii="方正仿宋_GBK" w:eastAsia="方正仿宋_GBK" w:hAnsi="方正仿宋_GBK" w:cs="方正仿宋_GBK" w:hint="eastAsia"/>
          <w:kern w:val="0"/>
          <w:sz w:val="28"/>
          <w:szCs w:val="28"/>
        </w:rPr>
        <w:t>其他</w:t>
      </w:r>
      <w:r w:rsidR="00681775" w:rsidRPr="00CC2411">
        <w:rPr>
          <w:rFonts w:ascii="方正仿宋_GBK" w:eastAsia="方正仿宋_GBK" w:hAnsi="方正仿宋_GBK" w:cs="方正仿宋_GBK" w:hint="eastAsia"/>
          <w:kern w:val="0"/>
          <w:sz w:val="28"/>
          <w:szCs w:val="28"/>
        </w:rPr>
        <w:t>约定事项</w:t>
      </w:r>
      <w:r w:rsidRPr="00CC2411">
        <w:rPr>
          <w:rFonts w:ascii="方正仿宋_GBK" w:eastAsia="方正仿宋_GBK" w:hAnsi="方正仿宋_GBK" w:cs="方正仿宋_GBK" w:hint="eastAsia"/>
          <w:kern w:val="0"/>
          <w:sz w:val="28"/>
          <w:szCs w:val="28"/>
        </w:rPr>
        <w:t>。</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▲▲（一）甲方承诺资金来源和交易目的合法，不存在涉嫌洗钱或协助他人洗钱、恐怖融资、逃税等违法违规活动，不涉及禁止类反洗</w:t>
      </w:r>
      <w:proofErr w:type="gramStart"/>
      <w:r w:rsidRPr="00CC2411">
        <w:rPr>
          <w:rFonts w:ascii="方正仿宋_GBK" w:eastAsia="方正仿宋_GBK" w:hAnsi="方正仿宋_GBK" w:cs="方正仿宋_GBK" w:hint="eastAsia"/>
          <w:sz w:val="28"/>
          <w:szCs w:val="28"/>
        </w:rPr>
        <w:t>钱特殊</w:t>
      </w:r>
      <w:proofErr w:type="gramEnd"/>
      <w:r w:rsidRPr="00CC2411">
        <w:rPr>
          <w:rFonts w:ascii="方正仿宋_GBK" w:eastAsia="方正仿宋_GBK" w:hAnsi="方正仿宋_GBK" w:cs="方正仿宋_GBK" w:hint="eastAsia"/>
          <w:sz w:val="28"/>
          <w:szCs w:val="28"/>
        </w:rPr>
        <w:t>名单。甲方应配合乙方完成监管要求的甲方身份识别工作，按乙方要求提供甲方和</w:t>
      </w:r>
      <w:r w:rsidRPr="00CC2411">
        <w:rPr>
          <w:rFonts w:ascii="方正仿宋_GBK" w:eastAsia="方正仿宋_GBK" w:hAnsi="方正仿宋_GBK" w:cs="方正仿宋_GBK"/>
          <w:sz w:val="28"/>
          <w:szCs w:val="28"/>
        </w:rPr>
        <w:t>/</w:t>
      </w:r>
      <w:r w:rsidRPr="00CC2411">
        <w:rPr>
          <w:rFonts w:ascii="方正仿宋_GBK" w:eastAsia="方正仿宋_GBK" w:hAnsi="方正仿宋_GBK" w:cs="方正仿宋_GBK" w:hint="eastAsia"/>
          <w:sz w:val="28"/>
          <w:szCs w:val="28"/>
        </w:rPr>
        <w:t>或签约借记卡卡主的身份证件，配合提供乙方履行金融机构反洗</w:t>
      </w:r>
      <w:proofErr w:type="gramStart"/>
      <w:r w:rsidRPr="00CC2411">
        <w:rPr>
          <w:rFonts w:ascii="方正仿宋_GBK" w:eastAsia="方正仿宋_GBK" w:hAnsi="方正仿宋_GBK" w:cs="方正仿宋_GBK" w:hint="eastAsia"/>
          <w:sz w:val="28"/>
          <w:szCs w:val="28"/>
        </w:rPr>
        <w:t>钱义务</w:t>
      </w:r>
      <w:proofErr w:type="gramEnd"/>
      <w:r w:rsidRPr="00CC2411">
        <w:rPr>
          <w:rFonts w:ascii="方正仿宋_GBK" w:eastAsia="方正仿宋_GBK" w:hAnsi="方正仿宋_GBK" w:cs="方正仿宋_GBK" w:hint="eastAsia"/>
          <w:sz w:val="28"/>
          <w:szCs w:val="28"/>
        </w:rPr>
        <w:t>要求的其他相关信息。甲方不得利用本业务从事违法活动。甲方未履行上述承诺，</w:t>
      </w:r>
      <w:r w:rsidR="00681775" w:rsidRPr="00CC2411">
        <w:rPr>
          <w:rFonts w:ascii="方正仿宋_GBK" w:eastAsia="方正仿宋_GBK" w:hAnsi="方正仿宋_GBK" w:cs="方正仿宋_GBK" w:hint="eastAsia"/>
          <w:sz w:val="28"/>
          <w:szCs w:val="28"/>
        </w:rPr>
        <w:t>违规办理双利存款（普通版）业务的，</w:t>
      </w:r>
      <w:r w:rsidRPr="00CC2411">
        <w:rPr>
          <w:rFonts w:ascii="方正仿宋_GBK" w:eastAsia="方正仿宋_GBK" w:hAnsi="方正仿宋_GBK" w:cs="方正仿宋_GBK" w:hint="eastAsia"/>
          <w:sz w:val="28"/>
          <w:szCs w:val="28"/>
        </w:rPr>
        <w:t>乙方有权采取变更、暂停该项业务等措施，由此产生的损失由甲方承担。</w:t>
      </w:r>
      <w:r w:rsidRPr="00CC2411">
        <w:rPr>
          <w:rFonts w:ascii="方正仿宋_GBK" w:eastAsia="方正仿宋_GBK" w:hAnsi="方正仿宋_GBK" w:cs="方正仿宋_GBK"/>
          <w:sz w:val="28"/>
          <w:szCs w:val="28"/>
        </w:rPr>
        <w:t xml:space="preserve"> </w:t>
      </w:r>
    </w:p>
    <w:p w:rsidR="00D22345" w:rsidRPr="004568FF" w:rsidRDefault="00681775" w:rsidP="00D22345">
      <w:pPr>
        <w:pStyle w:val="Default"/>
        <w:ind w:firstLine="630"/>
        <w:jc w:val="both"/>
        <w:rPr>
          <w:rFonts w:ascii="方正仿宋_GBK" w:eastAsia="方正仿宋_GBK" w:hAnsi="方正仿宋_GBK" w:cs="方正仿宋_GBK"/>
          <w:b/>
          <w:sz w:val="28"/>
          <w:szCs w:val="28"/>
        </w:rPr>
      </w:pPr>
      <w:r w:rsidRPr="004568FF">
        <w:rPr>
          <w:rFonts w:ascii="方正仿宋_GBK" w:eastAsia="方正仿宋_GBK" w:hAnsi="方正仿宋_GBK" w:cs="方正仿宋_GBK" w:hint="eastAsia"/>
          <w:b/>
          <w:sz w:val="28"/>
          <w:szCs w:val="28"/>
        </w:rPr>
        <w:t>▲▲</w:t>
      </w:r>
      <w:r w:rsidR="00D22345" w:rsidRPr="004568FF">
        <w:rPr>
          <w:rFonts w:ascii="方正仿宋_GBK" w:eastAsia="方正仿宋_GBK" w:hAnsi="方正仿宋_GBK" w:cs="方正仿宋_GBK" w:hint="eastAsia"/>
          <w:b/>
          <w:sz w:val="28"/>
          <w:szCs w:val="28"/>
        </w:rPr>
        <w:t>（二）甲方应审慎选择转存金额条件</w:t>
      </w:r>
      <w:r w:rsidR="004568FF" w:rsidRPr="004568FF">
        <w:rPr>
          <w:rFonts w:ascii="方正仿宋_GBK" w:eastAsia="方正仿宋_GBK" w:hAnsi="方正仿宋_GBK" w:cs="方正仿宋_GBK" w:hint="eastAsia"/>
          <w:b/>
          <w:sz w:val="28"/>
          <w:szCs w:val="28"/>
        </w:rPr>
        <w:t>，根据自身需求保持借记卡活期结算账户合适的余额。</w:t>
      </w:r>
      <w:proofErr w:type="gramStart"/>
      <w:r w:rsidR="00D22345" w:rsidRPr="004568FF">
        <w:rPr>
          <w:rFonts w:ascii="方正仿宋_GBK" w:eastAsia="方正仿宋_GBK" w:hAnsi="方正仿宋_GBK" w:cs="方正仿宋_GBK" w:hint="eastAsia"/>
          <w:b/>
          <w:sz w:val="28"/>
          <w:szCs w:val="28"/>
        </w:rPr>
        <w:t>如因</w:t>
      </w:r>
      <w:r w:rsidR="001E0180" w:rsidRPr="004568FF">
        <w:rPr>
          <w:rFonts w:ascii="方正仿宋_GBK" w:eastAsia="方正仿宋_GBK" w:hAnsi="方正仿宋_GBK" w:cs="方正仿宋_GBK" w:hint="eastAsia"/>
          <w:b/>
          <w:sz w:val="28"/>
          <w:szCs w:val="28"/>
        </w:rPr>
        <w:t>双利</w:t>
      </w:r>
      <w:proofErr w:type="gramEnd"/>
      <w:r w:rsidR="001E0180" w:rsidRPr="004568FF">
        <w:rPr>
          <w:rFonts w:ascii="方正仿宋_GBK" w:eastAsia="方正仿宋_GBK" w:hAnsi="方正仿宋_GBK" w:cs="方正仿宋_GBK" w:hint="eastAsia"/>
          <w:b/>
          <w:sz w:val="28"/>
          <w:szCs w:val="28"/>
        </w:rPr>
        <w:t>存款（普通版）业务签约借记卡</w:t>
      </w:r>
      <w:r w:rsidR="00D22345" w:rsidRPr="004568FF">
        <w:rPr>
          <w:rFonts w:ascii="方正仿宋_GBK" w:eastAsia="方正仿宋_GBK" w:hAnsi="方正仿宋_GBK" w:cs="方正仿宋_GBK" w:hint="eastAsia"/>
          <w:b/>
          <w:sz w:val="28"/>
          <w:szCs w:val="28"/>
        </w:rPr>
        <w:t>活期结算账户资金余额不</w:t>
      </w:r>
      <w:r w:rsidRPr="004568FF">
        <w:rPr>
          <w:rFonts w:ascii="方正仿宋_GBK" w:eastAsia="方正仿宋_GBK" w:hAnsi="方正仿宋_GBK" w:cs="方正仿宋_GBK" w:hint="eastAsia"/>
          <w:b/>
          <w:sz w:val="28"/>
          <w:szCs w:val="28"/>
        </w:rPr>
        <w:t>足造成甲方委托乙方办理的代缴费业务、贷款还款、信用卡还款（本</w:t>
      </w:r>
      <w:r w:rsidR="004568FF" w:rsidRPr="004568FF">
        <w:rPr>
          <w:rFonts w:ascii="方正仿宋_GBK" w:eastAsia="方正仿宋_GBK" w:hAnsi="方正仿宋_GBK" w:cs="方正仿宋_GBK" w:hint="eastAsia"/>
          <w:b/>
          <w:sz w:val="28"/>
          <w:szCs w:val="28"/>
        </w:rPr>
        <w:t>协议第五条</w:t>
      </w:r>
      <w:r w:rsidR="00D22345" w:rsidRPr="004568FF">
        <w:rPr>
          <w:rFonts w:ascii="方正仿宋_GBK" w:eastAsia="方正仿宋_GBK" w:hAnsi="方正仿宋_GBK" w:cs="方正仿宋_GBK" w:hint="eastAsia"/>
          <w:b/>
          <w:sz w:val="28"/>
          <w:szCs w:val="28"/>
        </w:rPr>
        <w:t>约定的除外）等业务无法成功扣款情形，甲方应自行承担相关责任。</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▲▲（三）如遇不可抗力或</w:t>
      </w:r>
      <w:proofErr w:type="gramStart"/>
      <w:r w:rsidRPr="00CC2411">
        <w:rPr>
          <w:rFonts w:ascii="方正仿宋_GBK" w:eastAsia="方正仿宋_GBK" w:hAnsi="方正仿宋_GBK" w:cs="方正仿宋_GBK" w:hint="eastAsia"/>
          <w:sz w:val="28"/>
          <w:szCs w:val="28"/>
        </w:rPr>
        <w:t>甲方</w:t>
      </w:r>
      <w:r w:rsidR="006040F3" w:rsidRPr="00CC2411">
        <w:rPr>
          <w:rFonts w:ascii="方正仿宋_GBK" w:eastAsia="方正仿宋_GBK" w:hAnsi="方正仿宋_GBK" w:cs="方正仿宋_GBK"/>
          <w:sz w:val="28"/>
          <w:szCs w:val="28"/>
        </w:rPr>
        <w:t>双</w:t>
      </w:r>
      <w:proofErr w:type="gramEnd"/>
      <w:r w:rsidR="006040F3" w:rsidRPr="00CC2411">
        <w:rPr>
          <w:rFonts w:ascii="方正仿宋_GBK" w:eastAsia="方正仿宋_GBK" w:hAnsi="方正仿宋_GBK" w:cs="方正仿宋_GBK"/>
          <w:sz w:val="28"/>
          <w:szCs w:val="28"/>
        </w:rPr>
        <w:t>利存款（普通版）业务</w:t>
      </w:r>
      <w:r w:rsidRPr="00CC2411">
        <w:rPr>
          <w:rFonts w:ascii="方正仿宋_GBK" w:eastAsia="方正仿宋_GBK" w:hAnsi="方正仿宋_GBK" w:cs="方正仿宋_GBK" w:hint="eastAsia"/>
          <w:sz w:val="28"/>
          <w:szCs w:val="28"/>
        </w:rPr>
        <w:t>项下账户被有权机关</w:t>
      </w:r>
      <w:r w:rsidR="00681775" w:rsidRPr="00CC2411">
        <w:rPr>
          <w:rFonts w:ascii="方正仿宋_GBK" w:eastAsia="方正仿宋_GBK" w:hAnsi="方正仿宋_GBK" w:cs="方正仿宋_GBK" w:hint="eastAsia"/>
          <w:sz w:val="28"/>
          <w:szCs w:val="28"/>
        </w:rPr>
        <w:t>冻结、扣划等非乙方所能控制的原因，造成乙方无法履行本协议项</w:t>
      </w:r>
      <w:proofErr w:type="gramStart"/>
      <w:r w:rsidR="00681775" w:rsidRPr="00CC2411">
        <w:rPr>
          <w:rFonts w:ascii="方正仿宋_GBK" w:eastAsia="方正仿宋_GBK" w:hAnsi="方正仿宋_GBK" w:cs="方正仿宋_GBK" w:hint="eastAsia"/>
          <w:sz w:val="28"/>
          <w:szCs w:val="28"/>
        </w:rPr>
        <w:t>下义务</w:t>
      </w:r>
      <w:proofErr w:type="gramEnd"/>
      <w:r w:rsidRPr="00CC2411">
        <w:rPr>
          <w:rFonts w:ascii="方正仿宋_GBK" w:eastAsia="方正仿宋_GBK" w:hAnsi="方正仿宋_GBK" w:cs="方正仿宋_GBK" w:hint="eastAsia"/>
          <w:sz w:val="28"/>
          <w:szCs w:val="28"/>
        </w:rPr>
        <w:t>或导致甲方遭受损失或产生其他后果的，乙方对此不承担责任</w:t>
      </w:r>
      <w:r w:rsidR="00681775" w:rsidRPr="00CC2411">
        <w:rPr>
          <w:rFonts w:ascii="方正仿宋_GBK" w:eastAsia="方正仿宋_GBK" w:hAnsi="方正仿宋_GBK" w:cs="方正仿宋_GBK" w:hint="eastAsia"/>
          <w:sz w:val="28"/>
          <w:szCs w:val="28"/>
        </w:rPr>
        <w:t>，但因乙方过错依法应由乙方承担责任的除外。</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▲▲（四）如</w:t>
      </w:r>
      <w:proofErr w:type="gramStart"/>
      <w:r w:rsidRPr="00CC2411">
        <w:rPr>
          <w:rFonts w:ascii="方正仿宋_GBK" w:eastAsia="方正仿宋_GBK" w:hAnsi="方正仿宋_GBK" w:cs="方正仿宋_GBK" w:hint="eastAsia"/>
          <w:sz w:val="28"/>
          <w:szCs w:val="28"/>
        </w:rPr>
        <w:t>遇法律</w:t>
      </w:r>
      <w:proofErr w:type="gramEnd"/>
      <w:r w:rsidRPr="00CC2411">
        <w:rPr>
          <w:rFonts w:ascii="方正仿宋_GBK" w:eastAsia="方正仿宋_GBK" w:hAnsi="方正仿宋_GBK" w:cs="方正仿宋_GBK" w:hint="eastAsia"/>
          <w:sz w:val="28"/>
          <w:szCs w:val="28"/>
        </w:rPr>
        <w:t>法规、监管政策变化或因业务发展需要，乙方有权变更、暂停</w:t>
      </w:r>
      <w:r w:rsidR="006040F3" w:rsidRPr="00CC2411">
        <w:rPr>
          <w:rFonts w:ascii="方正仿宋_GBK" w:eastAsia="方正仿宋_GBK" w:hAnsi="方正仿宋_GBK" w:cs="方正仿宋_GBK"/>
          <w:sz w:val="28"/>
          <w:szCs w:val="28"/>
        </w:rPr>
        <w:t>双利存款（普通版）业务</w:t>
      </w:r>
      <w:r w:rsidRPr="00CC2411">
        <w:rPr>
          <w:rFonts w:ascii="方正仿宋_GBK" w:eastAsia="方正仿宋_GBK" w:hAnsi="方正仿宋_GBK" w:cs="方正仿宋_GBK" w:hint="eastAsia"/>
          <w:sz w:val="28"/>
          <w:szCs w:val="28"/>
        </w:rPr>
        <w:t>内容，并单方面修改本协议，在不违反法律、法规、规章和监管规定的强制性规范的前提下，乙方将提前在门户网站或乙方营业网点进行公告。甲方不同意公告内</w:t>
      </w:r>
      <w:r w:rsidRPr="00CC2411">
        <w:rPr>
          <w:rFonts w:ascii="方正仿宋_GBK" w:eastAsia="方正仿宋_GBK" w:hAnsi="方正仿宋_GBK" w:cs="方正仿宋_GBK" w:hint="eastAsia"/>
          <w:sz w:val="28"/>
          <w:szCs w:val="28"/>
        </w:rPr>
        <w:lastRenderedPageBreak/>
        <w:t>容的，可在公告执行前解除本协议；公告执行后，甲方继续保持签约的，视同接受公告内容。</w:t>
      </w:r>
    </w:p>
    <w:p w:rsidR="00D22345" w:rsidRPr="00CC2411" w:rsidRDefault="00D22345" w:rsidP="00D22345">
      <w:pPr>
        <w:pStyle w:val="Default"/>
        <w:ind w:firstLine="630"/>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乙方有权停止提供</w:t>
      </w:r>
      <w:r w:rsidR="006040F3" w:rsidRPr="00CC2411">
        <w:rPr>
          <w:rFonts w:ascii="方正仿宋_GBK" w:eastAsia="方正仿宋_GBK" w:hAnsi="方正仿宋_GBK" w:cs="方正仿宋_GBK"/>
          <w:sz w:val="28"/>
          <w:szCs w:val="28"/>
        </w:rPr>
        <w:t>双利存款（普通版）业务</w:t>
      </w:r>
      <w:r w:rsidRPr="00CC2411">
        <w:rPr>
          <w:rFonts w:ascii="方正仿宋_GBK" w:eastAsia="方正仿宋_GBK" w:hAnsi="方正仿宋_GBK" w:cs="方正仿宋_GBK" w:hint="eastAsia"/>
          <w:sz w:val="28"/>
          <w:szCs w:val="28"/>
        </w:rPr>
        <w:t>，在不违反法律、法规、规章和监管规定的强制性规范的前提下，乙方有权提前在门户网站或乙方营业网点进行公告。自公告执行日起，本协议自动终止。</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 xml:space="preserve">   </w:t>
      </w:r>
      <w:r w:rsidR="00681775" w:rsidRPr="00CC2411">
        <w:rPr>
          <w:rFonts w:ascii="方正仿宋_GBK" w:eastAsia="方正仿宋_GBK" w:hAnsi="方正仿宋_GBK" w:cs="方正仿宋_GBK" w:hint="eastAsia"/>
          <w:sz w:val="28"/>
          <w:szCs w:val="28"/>
        </w:rPr>
        <w:t xml:space="preserve"> （五）本协议</w:t>
      </w:r>
      <w:r w:rsidR="00681775" w:rsidRPr="00CC2411">
        <w:rPr>
          <w:rFonts w:ascii="方正仿宋_GBK" w:eastAsia="方正仿宋_GBK" w:hAnsi="方正仿宋_GBK" w:cs="方正仿宋_GBK" w:hint="eastAsia"/>
          <w:sz w:val="28"/>
          <w:szCs w:val="28"/>
          <w:lang w:val="zh-CN"/>
        </w:rPr>
        <w:t>适用中华人民共和国法律</w:t>
      </w:r>
      <w:r w:rsidR="00681775" w:rsidRPr="00CC2411">
        <w:rPr>
          <w:rFonts w:ascii="方正仿宋_GBK" w:eastAsia="方正仿宋_GBK" w:hAnsi="方正仿宋_GBK" w:cs="方正仿宋_GBK" w:hint="eastAsia"/>
          <w:sz w:val="28"/>
          <w:szCs w:val="28"/>
        </w:rPr>
        <w:t>（为本协议目的不包括香港、澳门和台湾地区法律）。本协议项下争议向乙方所在地有管辖权的人民法院起诉，双方在补充协议中另有约定的除外。</w:t>
      </w:r>
      <w:r w:rsidR="00681775" w:rsidRPr="00CC2411">
        <w:rPr>
          <w:rFonts w:ascii="方正仿宋_GBK" w:eastAsia="方正仿宋_GBK" w:hAnsi="方正仿宋_GBK" w:cs="方正仿宋_GBK" w:hint="eastAsia"/>
          <w:sz w:val="28"/>
          <w:szCs w:val="28"/>
          <w:lang w:val="zh-CN"/>
        </w:rPr>
        <w:t>争议期间，各方仍应继续履行未涉争议的条款。</w:t>
      </w:r>
    </w:p>
    <w:p w:rsidR="00D22345" w:rsidRPr="00CC2411" w:rsidRDefault="00D22345" w:rsidP="00D22345">
      <w:pPr>
        <w:autoSpaceDE w:val="0"/>
        <w:autoSpaceDN w:val="0"/>
        <w:adjustRightInd w:val="0"/>
        <w:jc w:val="left"/>
        <w:rPr>
          <w:rFonts w:ascii="方正仿宋_GBK" w:eastAsia="方正仿宋_GBK" w:hAnsi="方正仿宋_GBK" w:cs="方正仿宋_GBK"/>
          <w:sz w:val="28"/>
          <w:szCs w:val="28"/>
        </w:rPr>
      </w:pPr>
      <w:r w:rsidRPr="00CC2411">
        <w:rPr>
          <w:rFonts w:ascii="仿宋_GB2312" w:eastAsia="仿宋_GB2312" w:cs="仿宋_GB2312" w:hint="eastAsia"/>
          <w:kern w:val="0"/>
          <w:sz w:val="28"/>
          <w:szCs w:val="28"/>
        </w:rPr>
        <w:t xml:space="preserve">    </w:t>
      </w:r>
      <w:r w:rsidRPr="00CC2411">
        <w:rPr>
          <w:rFonts w:ascii="方正仿宋_GBK" w:eastAsia="方正仿宋_GBK" w:hAnsi="方正仿宋_GBK" w:cs="方正仿宋_GBK" w:hint="eastAsia"/>
          <w:sz w:val="28"/>
          <w:szCs w:val="28"/>
        </w:rPr>
        <w:t>（六）甲方如对协议有任何疑义，或需进行业务咨询和投诉，可通过至乙方营业网点或拨打</w:t>
      </w:r>
      <w:r w:rsidRPr="00CC2411">
        <w:rPr>
          <w:rFonts w:ascii="方正仿宋_GBK" w:eastAsia="方正仿宋_GBK" w:hAnsi="方正仿宋_GBK" w:cs="方正仿宋_GBK"/>
          <w:sz w:val="28"/>
          <w:szCs w:val="28"/>
        </w:rPr>
        <w:t>95559</w:t>
      </w:r>
      <w:r w:rsidRPr="00CC2411">
        <w:rPr>
          <w:rFonts w:ascii="方正仿宋_GBK" w:eastAsia="方正仿宋_GBK" w:hAnsi="方正仿宋_GBK" w:cs="方正仿宋_GBK" w:hint="eastAsia"/>
          <w:sz w:val="28"/>
          <w:szCs w:val="28"/>
        </w:rPr>
        <w:t>交通银行咨询投诉电话等方式反馈。</w:t>
      </w:r>
    </w:p>
    <w:p w:rsidR="00D22345" w:rsidRPr="00CC2411" w:rsidRDefault="00D22345" w:rsidP="00D22345">
      <w:pPr>
        <w:widowControl/>
        <w:jc w:val="left"/>
        <w:rPr>
          <w:sz w:val="28"/>
          <w:szCs w:val="28"/>
        </w:rPr>
      </w:pPr>
    </w:p>
    <w:p w:rsidR="00D22345" w:rsidRPr="00CC2411" w:rsidRDefault="00D22345" w:rsidP="00D22345">
      <w:pPr>
        <w:pStyle w:val="Default"/>
        <w:rPr>
          <w:rFonts w:ascii="方正仿宋_GBK" w:eastAsia="方正仿宋_GBK" w:cs="方正仿宋_GBK"/>
          <w:sz w:val="28"/>
          <w:szCs w:val="28"/>
        </w:rPr>
      </w:pPr>
    </w:p>
    <w:tbl>
      <w:tblPr>
        <w:tblW w:w="8754" w:type="dxa"/>
        <w:tblBorders>
          <w:top w:val="single" w:sz="4" w:space="0" w:color="auto"/>
          <w:left w:val="single" w:sz="4" w:space="0" w:color="auto"/>
          <w:bottom w:val="single" w:sz="4" w:space="0" w:color="auto"/>
          <w:right w:val="single" w:sz="4" w:space="0" w:color="auto"/>
        </w:tblBorders>
        <w:tblLayout w:type="fixed"/>
        <w:tblLook w:val="0000"/>
      </w:tblPr>
      <w:tblGrid>
        <w:gridCol w:w="8754"/>
      </w:tblGrid>
      <w:tr w:rsidR="00D22345" w:rsidRPr="00CC2411" w:rsidTr="006C3773">
        <w:trPr>
          <w:trHeight w:val="817"/>
        </w:trPr>
        <w:tc>
          <w:tcPr>
            <w:tcW w:w="8754" w:type="dxa"/>
          </w:tcPr>
          <w:p w:rsidR="00D22345" w:rsidRPr="00CC2411" w:rsidRDefault="00D22345" w:rsidP="006C3773">
            <w:pPr>
              <w:pStyle w:val="Default"/>
              <w:rPr>
                <w:rFonts w:ascii="方正黑体_GBK" w:eastAsia="方正黑体_GBK" w:hAnsi="方正黑体_GBK" w:cs="方正黑体_GBK"/>
                <w:sz w:val="28"/>
                <w:szCs w:val="28"/>
              </w:rPr>
            </w:pPr>
            <w:r w:rsidRPr="00CC2411">
              <w:rPr>
                <w:rFonts w:ascii="方正仿宋_GBK" w:eastAsia="方正仿宋_GBK" w:hAnsi="方正仿宋_GBK" w:cs="方正仿宋_GBK" w:hint="eastAsia"/>
                <w:b/>
                <w:sz w:val="28"/>
                <w:szCs w:val="28"/>
              </w:rPr>
              <w:t xml:space="preserve">    </w:t>
            </w:r>
            <w:r w:rsidRPr="00CC2411">
              <w:rPr>
                <w:rFonts w:ascii="方正黑体_GBK" w:eastAsia="方正黑体_GBK" w:hAnsi="方正黑体_GBK" w:cs="方正黑体_GBK" w:hint="eastAsia"/>
                <w:sz w:val="28"/>
                <w:szCs w:val="28"/>
              </w:rPr>
              <w:t>甲方已经通读本协议全部条款，乙方已应甲方要求作了详细说明。甲方签署本协议时对所有内容无疑问和异议，理解协议条款尤其是标注▲▲条款的含义及其法律后果。</w:t>
            </w:r>
            <w:r w:rsidRPr="00CC2411">
              <w:rPr>
                <w:rFonts w:ascii="方正黑体_GBK" w:eastAsia="方正黑体_GBK" w:hAnsi="方正黑体_GBK" w:cs="方正黑体_GBK"/>
                <w:sz w:val="28"/>
                <w:szCs w:val="28"/>
              </w:rPr>
              <w:t xml:space="preserve"> </w:t>
            </w:r>
          </w:p>
        </w:tc>
      </w:tr>
    </w:tbl>
    <w:p w:rsidR="00D22345" w:rsidRPr="00CC2411" w:rsidRDefault="00D22345" w:rsidP="00D22345">
      <w:pPr>
        <w:pStyle w:val="Default"/>
        <w:rPr>
          <w:sz w:val="28"/>
          <w:szCs w:val="28"/>
        </w:rPr>
      </w:pPr>
    </w:p>
    <w:p w:rsidR="00D22345" w:rsidRPr="00CC2411" w:rsidRDefault="00D22345" w:rsidP="00D22345">
      <w:pPr>
        <w:pStyle w:val="Default"/>
        <w:rPr>
          <w:sz w:val="28"/>
          <w:szCs w:val="28"/>
        </w:rPr>
      </w:pPr>
    </w:p>
    <w:p w:rsidR="00D22345" w:rsidRPr="00CC2411" w:rsidRDefault="00D22345" w:rsidP="00D22345">
      <w:pPr>
        <w:pStyle w:val="Default"/>
        <w:jc w:val="both"/>
        <w:rPr>
          <w:rFonts w:ascii="方正仿宋_GBK" w:eastAsia="方正仿宋_GBK" w:hAnsi="方正仿宋_GBK" w:cs="方正仿宋_GBK"/>
          <w:sz w:val="28"/>
          <w:szCs w:val="28"/>
        </w:rPr>
      </w:pPr>
      <w:r w:rsidRPr="00CC2411">
        <w:rPr>
          <w:rFonts w:hint="eastAsia"/>
          <w:sz w:val="28"/>
          <w:szCs w:val="28"/>
        </w:rPr>
        <w:t xml:space="preserve">    </w:t>
      </w:r>
      <w:r w:rsidRPr="00CC2411">
        <w:rPr>
          <w:rFonts w:ascii="方正仿宋_GBK" w:eastAsia="方正仿宋_GBK" w:hAnsi="方正仿宋_GBK" w:cs="方正仿宋_GBK" w:hint="eastAsia"/>
          <w:sz w:val="28"/>
          <w:szCs w:val="28"/>
        </w:rPr>
        <w:t>甲方签字：</w:t>
      </w:r>
    </w:p>
    <w:p w:rsidR="00D22345" w:rsidRPr="00CC2411" w:rsidRDefault="00D22345" w:rsidP="00D22345">
      <w:pPr>
        <w:pStyle w:val="Default"/>
        <w:ind w:firstLine="555"/>
        <w:jc w:val="both"/>
        <w:rPr>
          <w:rFonts w:ascii="方正仿宋_GBK" w:eastAsia="方正仿宋_GBK" w:hAnsi="方正仿宋_GBK" w:cs="方正仿宋_GBK"/>
          <w:sz w:val="28"/>
          <w:szCs w:val="28"/>
        </w:rPr>
      </w:pPr>
      <w:r w:rsidRPr="00CC2411">
        <w:rPr>
          <w:rFonts w:ascii="方正仿宋_GBK" w:eastAsia="方正仿宋_GBK" w:hAnsi="方正仿宋_GBK" w:cs="方正仿宋_GBK" w:hint="eastAsia"/>
          <w:sz w:val="28"/>
          <w:szCs w:val="28"/>
        </w:rPr>
        <w:t>日期：</w:t>
      </w:r>
      <w:r w:rsidRPr="00CC2411">
        <w:rPr>
          <w:rFonts w:ascii="方正仿宋_GBK" w:eastAsia="方正仿宋_GBK" w:hAnsi="方正仿宋_GBK" w:cs="方正仿宋_GBK"/>
          <w:sz w:val="28"/>
          <w:szCs w:val="28"/>
        </w:rPr>
        <w:t xml:space="preserve"> </w:t>
      </w:r>
    </w:p>
    <w:p w:rsidR="00D22345" w:rsidRPr="00CC2411" w:rsidRDefault="00D22345" w:rsidP="00D22345">
      <w:pPr>
        <w:pStyle w:val="Default"/>
        <w:ind w:firstLine="555"/>
        <w:jc w:val="both"/>
        <w:rPr>
          <w:rFonts w:ascii="方正仿宋_GBK" w:eastAsia="方正仿宋_GBK" w:hAnsi="方正仿宋_GBK" w:cs="方正仿宋_GBK"/>
          <w:sz w:val="28"/>
          <w:szCs w:val="28"/>
        </w:rPr>
      </w:pPr>
    </w:p>
    <w:p w:rsidR="00FB1761" w:rsidRDefault="00D22345" w:rsidP="00D22345">
      <w:pPr>
        <w:pStyle w:val="Default"/>
        <w:jc w:val="both"/>
      </w:pPr>
      <w:r w:rsidRPr="00CC2411">
        <w:rPr>
          <w:rFonts w:ascii="方正仿宋_GBK" w:eastAsia="方正仿宋_GBK" w:hAnsi="方正仿宋_GBK" w:cs="方正仿宋_GBK" w:hint="eastAsia"/>
          <w:sz w:val="28"/>
          <w:szCs w:val="28"/>
        </w:rPr>
        <w:t>（本协议一式两份，乙方与甲方各留存一份，具有同等法律效力。</w:t>
      </w:r>
      <w:r w:rsidRPr="00CC2411">
        <w:rPr>
          <w:rFonts w:ascii="方正仿宋_GBK" w:eastAsia="方正仿宋_GBK" w:hAnsi="方正仿宋_GBK" w:cs="方正仿宋_GBK"/>
          <w:sz w:val="28"/>
          <w:szCs w:val="28"/>
        </w:rPr>
        <w:t>)</w:t>
      </w:r>
    </w:p>
    <w:sectPr w:rsidR="00FB1761" w:rsidSect="00111FB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2E" w:rsidRDefault="003C522E" w:rsidP="00E01ACF">
      <w:r>
        <w:separator/>
      </w:r>
    </w:p>
  </w:endnote>
  <w:endnote w:type="continuationSeparator" w:id="0">
    <w:p w:rsidR="003C522E" w:rsidRDefault="003C522E" w:rsidP="00E01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2003" w:usb1="090E0000" w:usb2="00000010" w:usb3="00000000" w:csb0="003C0041"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2003" w:usb1="090E0000" w:usb2="00000010" w:usb3="00000000" w:csb0="003C004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2E" w:rsidRDefault="003C522E" w:rsidP="00E01ACF">
      <w:r>
        <w:separator/>
      </w:r>
    </w:p>
  </w:footnote>
  <w:footnote w:type="continuationSeparator" w:id="0">
    <w:p w:rsidR="003C522E" w:rsidRDefault="003C522E" w:rsidP="00E01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345"/>
    <w:rsid w:val="000009DC"/>
    <w:rsid w:val="00000D78"/>
    <w:rsid w:val="000016D2"/>
    <w:rsid w:val="00002763"/>
    <w:rsid w:val="00003388"/>
    <w:rsid w:val="00003F32"/>
    <w:rsid w:val="00004F6E"/>
    <w:rsid w:val="00005158"/>
    <w:rsid w:val="000061AC"/>
    <w:rsid w:val="00006677"/>
    <w:rsid w:val="000074D1"/>
    <w:rsid w:val="000076EF"/>
    <w:rsid w:val="000077FA"/>
    <w:rsid w:val="00007CDE"/>
    <w:rsid w:val="00010298"/>
    <w:rsid w:val="00010FE4"/>
    <w:rsid w:val="0001230F"/>
    <w:rsid w:val="00012686"/>
    <w:rsid w:val="00012922"/>
    <w:rsid w:val="0001349B"/>
    <w:rsid w:val="00015541"/>
    <w:rsid w:val="00015B44"/>
    <w:rsid w:val="00015FE0"/>
    <w:rsid w:val="00016AA3"/>
    <w:rsid w:val="000175B9"/>
    <w:rsid w:val="000208FE"/>
    <w:rsid w:val="000209D4"/>
    <w:rsid w:val="00021197"/>
    <w:rsid w:val="000232A4"/>
    <w:rsid w:val="00023C0F"/>
    <w:rsid w:val="000258A3"/>
    <w:rsid w:val="000262F7"/>
    <w:rsid w:val="00026625"/>
    <w:rsid w:val="00026A98"/>
    <w:rsid w:val="000273B4"/>
    <w:rsid w:val="00031D08"/>
    <w:rsid w:val="00032017"/>
    <w:rsid w:val="00032AD8"/>
    <w:rsid w:val="00034D39"/>
    <w:rsid w:val="000358EC"/>
    <w:rsid w:val="00036280"/>
    <w:rsid w:val="00036CBB"/>
    <w:rsid w:val="00040B64"/>
    <w:rsid w:val="00041CAC"/>
    <w:rsid w:val="0004230D"/>
    <w:rsid w:val="00044266"/>
    <w:rsid w:val="0004458D"/>
    <w:rsid w:val="00044717"/>
    <w:rsid w:val="00046233"/>
    <w:rsid w:val="0004642F"/>
    <w:rsid w:val="00046590"/>
    <w:rsid w:val="00046A3C"/>
    <w:rsid w:val="00046F74"/>
    <w:rsid w:val="00047D44"/>
    <w:rsid w:val="000500D7"/>
    <w:rsid w:val="00050971"/>
    <w:rsid w:val="00050FA9"/>
    <w:rsid w:val="00051476"/>
    <w:rsid w:val="00051C3C"/>
    <w:rsid w:val="00051CCD"/>
    <w:rsid w:val="0005518A"/>
    <w:rsid w:val="000554D5"/>
    <w:rsid w:val="00055C40"/>
    <w:rsid w:val="000565E0"/>
    <w:rsid w:val="00057899"/>
    <w:rsid w:val="00057FAF"/>
    <w:rsid w:val="0006046A"/>
    <w:rsid w:val="0006082E"/>
    <w:rsid w:val="00062AB3"/>
    <w:rsid w:val="00063724"/>
    <w:rsid w:val="00063A1B"/>
    <w:rsid w:val="00064476"/>
    <w:rsid w:val="0006533B"/>
    <w:rsid w:val="00065352"/>
    <w:rsid w:val="0006593C"/>
    <w:rsid w:val="00065956"/>
    <w:rsid w:val="00065BC1"/>
    <w:rsid w:val="00066988"/>
    <w:rsid w:val="00066CF1"/>
    <w:rsid w:val="00066FB5"/>
    <w:rsid w:val="0006769E"/>
    <w:rsid w:val="000678FD"/>
    <w:rsid w:val="000679AF"/>
    <w:rsid w:val="0007007F"/>
    <w:rsid w:val="000707F4"/>
    <w:rsid w:val="00071388"/>
    <w:rsid w:val="00071DB3"/>
    <w:rsid w:val="00072506"/>
    <w:rsid w:val="00072F16"/>
    <w:rsid w:val="00073F06"/>
    <w:rsid w:val="00073FC9"/>
    <w:rsid w:val="00073FE6"/>
    <w:rsid w:val="0007425D"/>
    <w:rsid w:val="00074661"/>
    <w:rsid w:val="000748C7"/>
    <w:rsid w:val="00074B8C"/>
    <w:rsid w:val="00075CB5"/>
    <w:rsid w:val="00077254"/>
    <w:rsid w:val="0007789E"/>
    <w:rsid w:val="00077B4F"/>
    <w:rsid w:val="00077B6C"/>
    <w:rsid w:val="000807C3"/>
    <w:rsid w:val="00081372"/>
    <w:rsid w:val="000841C6"/>
    <w:rsid w:val="00084CBE"/>
    <w:rsid w:val="0008518B"/>
    <w:rsid w:val="00085392"/>
    <w:rsid w:val="00085393"/>
    <w:rsid w:val="0008641B"/>
    <w:rsid w:val="000873EB"/>
    <w:rsid w:val="00087859"/>
    <w:rsid w:val="000879EA"/>
    <w:rsid w:val="000879EF"/>
    <w:rsid w:val="00087A07"/>
    <w:rsid w:val="00087E3E"/>
    <w:rsid w:val="000905BD"/>
    <w:rsid w:val="0009264A"/>
    <w:rsid w:val="00093E24"/>
    <w:rsid w:val="000940F5"/>
    <w:rsid w:val="00094AA3"/>
    <w:rsid w:val="00094BE3"/>
    <w:rsid w:val="000952FE"/>
    <w:rsid w:val="00095579"/>
    <w:rsid w:val="0009583C"/>
    <w:rsid w:val="00097613"/>
    <w:rsid w:val="000A18C1"/>
    <w:rsid w:val="000A3890"/>
    <w:rsid w:val="000A47F1"/>
    <w:rsid w:val="000A5640"/>
    <w:rsid w:val="000A5B2B"/>
    <w:rsid w:val="000A638D"/>
    <w:rsid w:val="000A6766"/>
    <w:rsid w:val="000A67DE"/>
    <w:rsid w:val="000A6810"/>
    <w:rsid w:val="000A683B"/>
    <w:rsid w:val="000A6C58"/>
    <w:rsid w:val="000A7A04"/>
    <w:rsid w:val="000B07CB"/>
    <w:rsid w:val="000B1CE4"/>
    <w:rsid w:val="000B1FD2"/>
    <w:rsid w:val="000B279B"/>
    <w:rsid w:val="000B3CFB"/>
    <w:rsid w:val="000B488B"/>
    <w:rsid w:val="000B49D4"/>
    <w:rsid w:val="000B4B4D"/>
    <w:rsid w:val="000B4FD4"/>
    <w:rsid w:val="000B5D49"/>
    <w:rsid w:val="000B61D0"/>
    <w:rsid w:val="000B69F7"/>
    <w:rsid w:val="000B6A16"/>
    <w:rsid w:val="000B7FE2"/>
    <w:rsid w:val="000C1D74"/>
    <w:rsid w:val="000C2955"/>
    <w:rsid w:val="000C373D"/>
    <w:rsid w:val="000C41A1"/>
    <w:rsid w:val="000C4D75"/>
    <w:rsid w:val="000C580C"/>
    <w:rsid w:val="000C5FE9"/>
    <w:rsid w:val="000C5FFB"/>
    <w:rsid w:val="000C7B33"/>
    <w:rsid w:val="000C7B3B"/>
    <w:rsid w:val="000D16C6"/>
    <w:rsid w:val="000D265E"/>
    <w:rsid w:val="000D26BD"/>
    <w:rsid w:val="000D2B8C"/>
    <w:rsid w:val="000D364E"/>
    <w:rsid w:val="000D698B"/>
    <w:rsid w:val="000D7607"/>
    <w:rsid w:val="000D7E59"/>
    <w:rsid w:val="000E2854"/>
    <w:rsid w:val="000E34AD"/>
    <w:rsid w:val="000E3D0C"/>
    <w:rsid w:val="000E3E39"/>
    <w:rsid w:val="000E6704"/>
    <w:rsid w:val="000E6798"/>
    <w:rsid w:val="000E78AC"/>
    <w:rsid w:val="000F037D"/>
    <w:rsid w:val="000F1473"/>
    <w:rsid w:val="000F1A32"/>
    <w:rsid w:val="000F1E14"/>
    <w:rsid w:val="000F31F4"/>
    <w:rsid w:val="000F405B"/>
    <w:rsid w:val="000F43C1"/>
    <w:rsid w:val="000F5A6A"/>
    <w:rsid w:val="000F5DD1"/>
    <w:rsid w:val="000F670E"/>
    <w:rsid w:val="0010291B"/>
    <w:rsid w:val="00102A15"/>
    <w:rsid w:val="00102C74"/>
    <w:rsid w:val="00104DB8"/>
    <w:rsid w:val="0010515F"/>
    <w:rsid w:val="001056A6"/>
    <w:rsid w:val="00106308"/>
    <w:rsid w:val="00106C16"/>
    <w:rsid w:val="00107E58"/>
    <w:rsid w:val="0011001C"/>
    <w:rsid w:val="00110176"/>
    <w:rsid w:val="001101D2"/>
    <w:rsid w:val="00111FB2"/>
    <w:rsid w:val="001137B2"/>
    <w:rsid w:val="00115667"/>
    <w:rsid w:val="00115C50"/>
    <w:rsid w:val="00115F7D"/>
    <w:rsid w:val="00116437"/>
    <w:rsid w:val="001174EB"/>
    <w:rsid w:val="00117AD0"/>
    <w:rsid w:val="00117E73"/>
    <w:rsid w:val="0012397B"/>
    <w:rsid w:val="00123A59"/>
    <w:rsid w:val="00124028"/>
    <w:rsid w:val="00124AAC"/>
    <w:rsid w:val="0012568E"/>
    <w:rsid w:val="00125B20"/>
    <w:rsid w:val="00125F3D"/>
    <w:rsid w:val="001261BC"/>
    <w:rsid w:val="00126265"/>
    <w:rsid w:val="0012674D"/>
    <w:rsid w:val="001271C5"/>
    <w:rsid w:val="001274CB"/>
    <w:rsid w:val="0012763B"/>
    <w:rsid w:val="00130186"/>
    <w:rsid w:val="00131335"/>
    <w:rsid w:val="00131F48"/>
    <w:rsid w:val="001333BB"/>
    <w:rsid w:val="00134FCC"/>
    <w:rsid w:val="00136350"/>
    <w:rsid w:val="00136835"/>
    <w:rsid w:val="0013683F"/>
    <w:rsid w:val="00136A21"/>
    <w:rsid w:val="00137950"/>
    <w:rsid w:val="00137BA0"/>
    <w:rsid w:val="00137EA2"/>
    <w:rsid w:val="00140192"/>
    <w:rsid w:val="00140405"/>
    <w:rsid w:val="001408C0"/>
    <w:rsid w:val="00140CC2"/>
    <w:rsid w:val="00142E09"/>
    <w:rsid w:val="0014393B"/>
    <w:rsid w:val="001442B7"/>
    <w:rsid w:val="00145AC6"/>
    <w:rsid w:val="00146504"/>
    <w:rsid w:val="0014727F"/>
    <w:rsid w:val="00150D68"/>
    <w:rsid w:val="00151297"/>
    <w:rsid w:val="001515E8"/>
    <w:rsid w:val="001520F1"/>
    <w:rsid w:val="001541BE"/>
    <w:rsid w:val="00154E9A"/>
    <w:rsid w:val="001558E0"/>
    <w:rsid w:val="00156EE9"/>
    <w:rsid w:val="00156FC6"/>
    <w:rsid w:val="00156FFB"/>
    <w:rsid w:val="001573FF"/>
    <w:rsid w:val="00157539"/>
    <w:rsid w:val="0016046B"/>
    <w:rsid w:val="0016164A"/>
    <w:rsid w:val="001618D4"/>
    <w:rsid w:val="00162187"/>
    <w:rsid w:val="00162589"/>
    <w:rsid w:val="0016268E"/>
    <w:rsid w:val="00163983"/>
    <w:rsid w:val="001640CA"/>
    <w:rsid w:val="00164D73"/>
    <w:rsid w:val="00165CAB"/>
    <w:rsid w:val="00165DE1"/>
    <w:rsid w:val="00167726"/>
    <w:rsid w:val="001679BD"/>
    <w:rsid w:val="00167BD6"/>
    <w:rsid w:val="00170066"/>
    <w:rsid w:val="00170499"/>
    <w:rsid w:val="001706F2"/>
    <w:rsid w:val="00170768"/>
    <w:rsid w:val="00170F77"/>
    <w:rsid w:val="001710BC"/>
    <w:rsid w:val="00173336"/>
    <w:rsid w:val="00173393"/>
    <w:rsid w:val="00173DAF"/>
    <w:rsid w:val="001745DB"/>
    <w:rsid w:val="00174657"/>
    <w:rsid w:val="001747ED"/>
    <w:rsid w:val="00175A1A"/>
    <w:rsid w:val="0017673B"/>
    <w:rsid w:val="00176AF0"/>
    <w:rsid w:val="00176CB9"/>
    <w:rsid w:val="00176F75"/>
    <w:rsid w:val="001773CD"/>
    <w:rsid w:val="0017775C"/>
    <w:rsid w:val="001806A7"/>
    <w:rsid w:val="00180E5F"/>
    <w:rsid w:val="001822E9"/>
    <w:rsid w:val="001866E3"/>
    <w:rsid w:val="00191910"/>
    <w:rsid w:val="00191F3D"/>
    <w:rsid w:val="00192A86"/>
    <w:rsid w:val="00192AA4"/>
    <w:rsid w:val="00192C83"/>
    <w:rsid w:val="001930ED"/>
    <w:rsid w:val="001951F4"/>
    <w:rsid w:val="0019562E"/>
    <w:rsid w:val="00196876"/>
    <w:rsid w:val="00196B1A"/>
    <w:rsid w:val="001A167C"/>
    <w:rsid w:val="001A228B"/>
    <w:rsid w:val="001A2750"/>
    <w:rsid w:val="001A3230"/>
    <w:rsid w:val="001A3465"/>
    <w:rsid w:val="001A3C78"/>
    <w:rsid w:val="001A40E3"/>
    <w:rsid w:val="001A4BE1"/>
    <w:rsid w:val="001A5CD6"/>
    <w:rsid w:val="001A5CF3"/>
    <w:rsid w:val="001A605A"/>
    <w:rsid w:val="001A7478"/>
    <w:rsid w:val="001B0954"/>
    <w:rsid w:val="001B0DC2"/>
    <w:rsid w:val="001B0DD6"/>
    <w:rsid w:val="001B1AB9"/>
    <w:rsid w:val="001B2655"/>
    <w:rsid w:val="001B292A"/>
    <w:rsid w:val="001B310E"/>
    <w:rsid w:val="001B439C"/>
    <w:rsid w:val="001B4CE1"/>
    <w:rsid w:val="001B6009"/>
    <w:rsid w:val="001B6537"/>
    <w:rsid w:val="001B6594"/>
    <w:rsid w:val="001B6DF0"/>
    <w:rsid w:val="001B6E15"/>
    <w:rsid w:val="001B6F60"/>
    <w:rsid w:val="001B72B4"/>
    <w:rsid w:val="001C22BE"/>
    <w:rsid w:val="001C430D"/>
    <w:rsid w:val="001C7A75"/>
    <w:rsid w:val="001D115C"/>
    <w:rsid w:val="001D12D7"/>
    <w:rsid w:val="001D1464"/>
    <w:rsid w:val="001D1504"/>
    <w:rsid w:val="001D1CD6"/>
    <w:rsid w:val="001D22D2"/>
    <w:rsid w:val="001D3555"/>
    <w:rsid w:val="001D3A08"/>
    <w:rsid w:val="001D486F"/>
    <w:rsid w:val="001D669D"/>
    <w:rsid w:val="001D6767"/>
    <w:rsid w:val="001D6909"/>
    <w:rsid w:val="001E00F3"/>
    <w:rsid w:val="001E0180"/>
    <w:rsid w:val="001E280D"/>
    <w:rsid w:val="001E33B4"/>
    <w:rsid w:val="001E3D29"/>
    <w:rsid w:val="001E4545"/>
    <w:rsid w:val="001E4C98"/>
    <w:rsid w:val="001E4D1F"/>
    <w:rsid w:val="001E4ED8"/>
    <w:rsid w:val="001E5817"/>
    <w:rsid w:val="001E5AA7"/>
    <w:rsid w:val="001E5E92"/>
    <w:rsid w:val="001E66C9"/>
    <w:rsid w:val="001E66CA"/>
    <w:rsid w:val="001E7006"/>
    <w:rsid w:val="001E7B6A"/>
    <w:rsid w:val="001F1286"/>
    <w:rsid w:val="001F31E8"/>
    <w:rsid w:val="001F3521"/>
    <w:rsid w:val="001F3E7A"/>
    <w:rsid w:val="00200254"/>
    <w:rsid w:val="00200F45"/>
    <w:rsid w:val="00201118"/>
    <w:rsid w:val="002011AB"/>
    <w:rsid w:val="00201539"/>
    <w:rsid w:val="002019EC"/>
    <w:rsid w:val="00201ABA"/>
    <w:rsid w:val="00203249"/>
    <w:rsid w:val="00203733"/>
    <w:rsid w:val="00204AB0"/>
    <w:rsid w:val="002052F8"/>
    <w:rsid w:val="0020587E"/>
    <w:rsid w:val="00206709"/>
    <w:rsid w:val="00207075"/>
    <w:rsid w:val="00207C15"/>
    <w:rsid w:val="002104DA"/>
    <w:rsid w:val="00210501"/>
    <w:rsid w:val="00210D01"/>
    <w:rsid w:val="00211ABC"/>
    <w:rsid w:val="00211AC4"/>
    <w:rsid w:val="00213AAF"/>
    <w:rsid w:val="00213C93"/>
    <w:rsid w:val="00216350"/>
    <w:rsid w:val="002173DB"/>
    <w:rsid w:val="00217DF6"/>
    <w:rsid w:val="002200F4"/>
    <w:rsid w:val="0022046F"/>
    <w:rsid w:val="00220BD3"/>
    <w:rsid w:val="00221BE4"/>
    <w:rsid w:val="00222758"/>
    <w:rsid w:val="0022309F"/>
    <w:rsid w:val="00223C07"/>
    <w:rsid w:val="00224478"/>
    <w:rsid w:val="002251DB"/>
    <w:rsid w:val="00225377"/>
    <w:rsid w:val="002278B0"/>
    <w:rsid w:val="00227F4C"/>
    <w:rsid w:val="002302DC"/>
    <w:rsid w:val="002302EA"/>
    <w:rsid w:val="0023126D"/>
    <w:rsid w:val="002312E0"/>
    <w:rsid w:val="00231ACC"/>
    <w:rsid w:val="002321B1"/>
    <w:rsid w:val="00232671"/>
    <w:rsid w:val="002345EE"/>
    <w:rsid w:val="0023502D"/>
    <w:rsid w:val="00235CDE"/>
    <w:rsid w:val="0023693E"/>
    <w:rsid w:val="00236B88"/>
    <w:rsid w:val="00237024"/>
    <w:rsid w:val="002371A2"/>
    <w:rsid w:val="002408B7"/>
    <w:rsid w:val="00241259"/>
    <w:rsid w:val="002417CB"/>
    <w:rsid w:val="002421EA"/>
    <w:rsid w:val="00243241"/>
    <w:rsid w:val="00243509"/>
    <w:rsid w:val="002458EE"/>
    <w:rsid w:val="00245D89"/>
    <w:rsid w:val="00245FE3"/>
    <w:rsid w:val="00246240"/>
    <w:rsid w:val="00246891"/>
    <w:rsid w:val="0024693A"/>
    <w:rsid w:val="00247337"/>
    <w:rsid w:val="002475AC"/>
    <w:rsid w:val="00247714"/>
    <w:rsid w:val="00250870"/>
    <w:rsid w:val="002517C9"/>
    <w:rsid w:val="0025185D"/>
    <w:rsid w:val="00252035"/>
    <w:rsid w:val="002522EC"/>
    <w:rsid w:val="00252518"/>
    <w:rsid w:val="0025337D"/>
    <w:rsid w:val="00253BD4"/>
    <w:rsid w:val="00254794"/>
    <w:rsid w:val="0025502B"/>
    <w:rsid w:val="0025533C"/>
    <w:rsid w:val="00260983"/>
    <w:rsid w:val="00260D20"/>
    <w:rsid w:val="00261423"/>
    <w:rsid w:val="002615B2"/>
    <w:rsid w:val="00261868"/>
    <w:rsid w:val="00261C97"/>
    <w:rsid w:val="00262493"/>
    <w:rsid w:val="0026268F"/>
    <w:rsid w:val="002627D1"/>
    <w:rsid w:val="00262839"/>
    <w:rsid w:val="00262960"/>
    <w:rsid w:val="00263364"/>
    <w:rsid w:val="00263469"/>
    <w:rsid w:val="002637CC"/>
    <w:rsid w:val="00264144"/>
    <w:rsid w:val="002644BC"/>
    <w:rsid w:val="00265340"/>
    <w:rsid w:val="0026543D"/>
    <w:rsid w:val="00265C99"/>
    <w:rsid w:val="00265E14"/>
    <w:rsid w:val="00265FAC"/>
    <w:rsid w:val="002665A8"/>
    <w:rsid w:val="00266A0C"/>
    <w:rsid w:val="00266D08"/>
    <w:rsid w:val="002671EF"/>
    <w:rsid w:val="002676FA"/>
    <w:rsid w:val="00267D40"/>
    <w:rsid w:val="00267DF9"/>
    <w:rsid w:val="00270FBA"/>
    <w:rsid w:val="00272353"/>
    <w:rsid w:val="002724CD"/>
    <w:rsid w:val="00272BCD"/>
    <w:rsid w:val="00273AED"/>
    <w:rsid w:val="00274B2A"/>
    <w:rsid w:val="00275C6E"/>
    <w:rsid w:val="00276046"/>
    <w:rsid w:val="00276530"/>
    <w:rsid w:val="0027660A"/>
    <w:rsid w:val="00276641"/>
    <w:rsid w:val="00277748"/>
    <w:rsid w:val="0027799E"/>
    <w:rsid w:val="002804CE"/>
    <w:rsid w:val="00281C60"/>
    <w:rsid w:val="00283C83"/>
    <w:rsid w:val="00283D2E"/>
    <w:rsid w:val="002859A8"/>
    <w:rsid w:val="002862E0"/>
    <w:rsid w:val="00286AF4"/>
    <w:rsid w:val="0028737B"/>
    <w:rsid w:val="00287A03"/>
    <w:rsid w:val="00290088"/>
    <w:rsid w:val="00290692"/>
    <w:rsid w:val="002907BB"/>
    <w:rsid w:val="00292059"/>
    <w:rsid w:val="00292969"/>
    <w:rsid w:val="00292B2B"/>
    <w:rsid w:val="00293AFB"/>
    <w:rsid w:val="00293E5F"/>
    <w:rsid w:val="002954E1"/>
    <w:rsid w:val="00295AAE"/>
    <w:rsid w:val="00295FFD"/>
    <w:rsid w:val="00296415"/>
    <w:rsid w:val="00297C71"/>
    <w:rsid w:val="002A0120"/>
    <w:rsid w:val="002A08EE"/>
    <w:rsid w:val="002A10CB"/>
    <w:rsid w:val="002A17AB"/>
    <w:rsid w:val="002A17F2"/>
    <w:rsid w:val="002A1E00"/>
    <w:rsid w:val="002A2916"/>
    <w:rsid w:val="002A2F3D"/>
    <w:rsid w:val="002A35C8"/>
    <w:rsid w:val="002A4304"/>
    <w:rsid w:val="002A4966"/>
    <w:rsid w:val="002A53A1"/>
    <w:rsid w:val="002A54AA"/>
    <w:rsid w:val="002A5AF5"/>
    <w:rsid w:val="002A6836"/>
    <w:rsid w:val="002A7D8D"/>
    <w:rsid w:val="002B018D"/>
    <w:rsid w:val="002B038E"/>
    <w:rsid w:val="002B0559"/>
    <w:rsid w:val="002B0C96"/>
    <w:rsid w:val="002B0F9E"/>
    <w:rsid w:val="002B105F"/>
    <w:rsid w:val="002B1A3B"/>
    <w:rsid w:val="002B2672"/>
    <w:rsid w:val="002B2FA3"/>
    <w:rsid w:val="002B37AA"/>
    <w:rsid w:val="002B424F"/>
    <w:rsid w:val="002B5978"/>
    <w:rsid w:val="002B6627"/>
    <w:rsid w:val="002B6BBB"/>
    <w:rsid w:val="002B707C"/>
    <w:rsid w:val="002B7175"/>
    <w:rsid w:val="002B78EE"/>
    <w:rsid w:val="002B7D53"/>
    <w:rsid w:val="002C1893"/>
    <w:rsid w:val="002C2153"/>
    <w:rsid w:val="002C2753"/>
    <w:rsid w:val="002C312C"/>
    <w:rsid w:val="002C31FA"/>
    <w:rsid w:val="002C34ED"/>
    <w:rsid w:val="002C45C7"/>
    <w:rsid w:val="002C470C"/>
    <w:rsid w:val="002C6162"/>
    <w:rsid w:val="002C6585"/>
    <w:rsid w:val="002C664B"/>
    <w:rsid w:val="002C6B68"/>
    <w:rsid w:val="002C75F3"/>
    <w:rsid w:val="002D1149"/>
    <w:rsid w:val="002D20B8"/>
    <w:rsid w:val="002D2632"/>
    <w:rsid w:val="002D352E"/>
    <w:rsid w:val="002D3716"/>
    <w:rsid w:val="002D683D"/>
    <w:rsid w:val="002D6B32"/>
    <w:rsid w:val="002D6C9C"/>
    <w:rsid w:val="002D6CB4"/>
    <w:rsid w:val="002E0255"/>
    <w:rsid w:val="002E15CF"/>
    <w:rsid w:val="002E1AC4"/>
    <w:rsid w:val="002E1DC8"/>
    <w:rsid w:val="002E36C2"/>
    <w:rsid w:val="002F0246"/>
    <w:rsid w:val="002F0E44"/>
    <w:rsid w:val="002F33A2"/>
    <w:rsid w:val="002F3552"/>
    <w:rsid w:val="002F383B"/>
    <w:rsid w:val="002F5864"/>
    <w:rsid w:val="002F64A7"/>
    <w:rsid w:val="002F65E4"/>
    <w:rsid w:val="002F6BFF"/>
    <w:rsid w:val="002F6E21"/>
    <w:rsid w:val="002F6FAF"/>
    <w:rsid w:val="003008CD"/>
    <w:rsid w:val="00300FEF"/>
    <w:rsid w:val="003010AD"/>
    <w:rsid w:val="00301239"/>
    <w:rsid w:val="00302E67"/>
    <w:rsid w:val="003042AB"/>
    <w:rsid w:val="00304961"/>
    <w:rsid w:val="00304E82"/>
    <w:rsid w:val="003050B0"/>
    <w:rsid w:val="00305773"/>
    <w:rsid w:val="00307A72"/>
    <w:rsid w:val="00307DAA"/>
    <w:rsid w:val="00307FA4"/>
    <w:rsid w:val="00310096"/>
    <w:rsid w:val="0031174C"/>
    <w:rsid w:val="00312214"/>
    <w:rsid w:val="0031297B"/>
    <w:rsid w:val="00312A47"/>
    <w:rsid w:val="003138BC"/>
    <w:rsid w:val="00314DB7"/>
    <w:rsid w:val="00314E2E"/>
    <w:rsid w:val="00315963"/>
    <w:rsid w:val="00317009"/>
    <w:rsid w:val="003176C0"/>
    <w:rsid w:val="00317EB7"/>
    <w:rsid w:val="0032027D"/>
    <w:rsid w:val="00320AFD"/>
    <w:rsid w:val="003212C3"/>
    <w:rsid w:val="00321B37"/>
    <w:rsid w:val="0032233A"/>
    <w:rsid w:val="00324957"/>
    <w:rsid w:val="00324D40"/>
    <w:rsid w:val="0032582C"/>
    <w:rsid w:val="00325F05"/>
    <w:rsid w:val="00326617"/>
    <w:rsid w:val="003274B8"/>
    <w:rsid w:val="0032779B"/>
    <w:rsid w:val="00330EAC"/>
    <w:rsid w:val="0033227B"/>
    <w:rsid w:val="00333760"/>
    <w:rsid w:val="003344A5"/>
    <w:rsid w:val="00334876"/>
    <w:rsid w:val="00335230"/>
    <w:rsid w:val="00335907"/>
    <w:rsid w:val="003368A7"/>
    <w:rsid w:val="003372A4"/>
    <w:rsid w:val="003375DA"/>
    <w:rsid w:val="00337B05"/>
    <w:rsid w:val="003403D2"/>
    <w:rsid w:val="003404A5"/>
    <w:rsid w:val="00340F81"/>
    <w:rsid w:val="00341017"/>
    <w:rsid w:val="00341677"/>
    <w:rsid w:val="0034169F"/>
    <w:rsid w:val="00341ACB"/>
    <w:rsid w:val="00342015"/>
    <w:rsid w:val="00342029"/>
    <w:rsid w:val="003430F7"/>
    <w:rsid w:val="0034351A"/>
    <w:rsid w:val="00343861"/>
    <w:rsid w:val="0034443B"/>
    <w:rsid w:val="00345A26"/>
    <w:rsid w:val="00346261"/>
    <w:rsid w:val="0034639B"/>
    <w:rsid w:val="003467F9"/>
    <w:rsid w:val="00347589"/>
    <w:rsid w:val="00347F4D"/>
    <w:rsid w:val="00351AB0"/>
    <w:rsid w:val="00351EEB"/>
    <w:rsid w:val="00352B41"/>
    <w:rsid w:val="003534B7"/>
    <w:rsid w:val="00353712"/>
    <w:rsid w:val="00353AD3"/>
    <w:rsid w:val="00353CF5"/>
    <w:rsid w:val="003548F8"/>
    <w:rsid w:val="00355851"/>
    <w:rsid w:val="00355B15"/>
    <w:rsid w:val="00357ADD"/>
    <w:rsid w:val="00357C0E"/>
    <w:rsid w:val="00360506"/>
    <w:rsid w:val="00360FB5"/>
    <w:rsid w:val="003622CD"/>
    <w:rsid w:val="00362826"/>
    <w:rsid w:val="00363375"/>
    <w:rsid w:val="003660DD"/>
    <w:rsid w:val="003668B3"/>
    <w:rsid w:val="00366AE0"/>
    <w:rsid w:val="003672FC"/>
    <w:rsid w:val="00370C49"/>
    <w:rsid w:val="00370C90"/>
    <w:rsid w:val="00371036"/>
    <w:rsid w:val="00372D14"/>
    <w:rsid w:val="00372E0E"/>
    <w:rsid w:val="00373ED3"/>
    <w:rsid w:val="00375228"/>
    <w:rsid w:val="00375C65"/>
    <w:rsid w:val="003761E7"/>
    <w:rsid w:val="00376600"/>
    <w:rsid w:val="003838A9"/>
    <w:rsid w:val="003844D2"/>
    <w:rsid w:val="00384918"/>
    <w:rsid w:val="00384AEE"/>
    <w:rsid w:val="00384F61"/>
    <w:rsid w:val="00386302"/>
    <w:rsid w:val="00386362"/>
    <w:rsid w:val="0038636B"/>
    <w:rsid w:val="00386B97"/>
    <w:rsid w:val="00387B06"/>
    <w:rsid w:val="00390CF9"/>
    <w:rsid w:val="00390D0B"/>
    <w:rsid w:val="003910B3"/>
    <w:rsid w:val="0039121B"/>
    <w:rsid w:val="00392255"/>
    <w:rsid w:val="003929BB"/>
    <w:rsid w:val="00393CF1"/>
    <w:rsid w:val="00393FEA"/>
    <w:rsid w:val="0039500E"/>
    <w:rsid w:val="00395742"/>
    <w:rsid w:val="003962EA"/>
    <w:rsid w:val="003965D5"/>
    <w:rsid w:val="00396E39"/>
    <w:rsid w:val="00397BCF"/>
    <w:rsid w:val="00397F91"/>
    <w:rsid w:val="003A007D"/>
    <w:rsid w:val="003A0101"/>
    <w:rsid w:val="003A12C5"/>
    <w:rsid w:val="003A2439"/>
    <w:rsid w:val="003A2A37"/>
    <w:rsid w:val="003A2A59"/>
    <w:rsid w:val="003A315B"/>
    <w:rsid w:val="003A31A3"/>
    <w:rsid w:val="003A34DB"/>
    <w:rsid w:val="003A4719"/>
    <w:rsid w:val="003A5D22"/>
    <w:rsid w:val="003A7948"/>
    <w:rsid w:val="003B0306"/>
    <w:rsid w:val="003B0BB2"/>
    <w:rsid w:val="003B139F"/>
    <w:rsid w:val="003B1D92"/>
    <w:rsid w:val="003B1FD3"/>
    <w:rsid w:val="003B20B8"/>
    <w:rsid w:val="003B229B"/>
    <w:rsid w:val="003B38B9"/>
    <w:rsid w:val="003B4066"/>
    <w:rsid w:val="003B4493"/>
    <w:rsid w:val="003B5F54"/>
    <w:rsid w:val="003B64C2"/>
    <w:rsid w:val="003C09B9"/>
    <w:rsid w:val="003C0C38"/>
    <w:rsid w:val="003C0D93"/>
    <w:rsid w:val="003C0EE6"/>
    <w:rsid w:val="003C1912"/>
    <w:rsid w:val="003C1A3F"/>
    <w:rsid w:val="003C29E4"/>
    <w:rsid w:val="003C380E"/>
    <w:rsid w:val="003C4107"/>
    <w:rsid w:val="003C45DC"/>
    <w:rsid w:val="003C4836"/>
    <w:rsid w:val="003C51D2"/>
    <w:rsid w:val="003C522E"/>
    <w:rsid w:val="003C5686"/>
    <w:rsid w:val="003C6754"/>
    <w:rsid w:val="003C6E53"/>
    <w:rsid w:val="003C70DC"/>
    <w:rsid w:val="003C76DD"/>
    <w:rsid w:val="003D0BC6"/>
    <w:rsid w:val="003D0F42"/>
    <w:rsid w:val="003D186F"/>
    <w:rsid w:val="003D2EDC"/>
    <w:rsid w:val="003D3243"/>
    <w:rsid w:val="003D38CE"/>
    <w:rsid w:val="003D645E"/>
    <w:rsid w:val="003D67F3"/>
    <w:rsid w:val="003D6878"/>
    <w:rsid w:val="003D6932"/>
    <w:rsid w:val="003D6B90"/>
    <w:rsid w:val="003D6D5B"/>
    <w:rsid w:val="003D72D4"/>
    <w:rsid w:val="003D7477"/>
    <w:rsid w:val="003D7C20"/>
    <w:rsid w:val="003E02A7"/>
    <w:rsid w:val="003E088D"/>
    <w:rsid w:val="003E18B5"/>
    <w:rsid w:val="003E1F40"/>
    <w:rsid w:val="003E2A0F"/>
    <w:rsid w:val="003E3140"/>
    <w:rsid w:val="003E40D8"/>
    <w:rsid w:val="003E457E"/>
    <w:rsid w:val="003E49A0"/>
    <w:rsid w:val="003E4AEB"/>
    <w:rsid w:val="003E4B31"/>
    <w:rsid w:val="003E55A4"/>
    <w:rsid w:val="003E570D"/>
    <w:rsid w:val="003E57AA"/>
    <w:rsid w:val="003E5821"/>
    <w:rsid w:val="003E5D23"/>
    <w:rsid w:val="003F04A6"/>
    <w:rsid w:val="003F0869"/>
    <w:rsid w:val="003F0A59"/>
    <w:rsid w:val="003F0DB7"/>
    <w:rsid w:val="003F1052"/>
    <w:rsid w:val="003F1E4C"/>
    <w:rsid w:val="003F2447"/>
    <w:rsid w:val="003F2581"/>
    <w:rsid w:val="003F2943"/>
    <w:rsid w:val="003F2999"/>
    <w:rsid w:val="003F317D"/>
    <w:rsid w:val="003F325B"/>
    <w:rsid w:val="003F4118"/>
    <w:rsid w:val="003F48E1"/>
    <w:rsid w:val="003F494C"/>
    <w:rsid w:val="003F6147"/>
    <w:rsid w:val="003F73BC"/>
    <w:rsid w:val="003F7BD0"/>
    <w:rsid w:val="0040046A"/>
    <w:rsid w:val="0040117D"/>
    <w:rsid w:val="00401E70"/>
    <w:rsid w:val="0040200D"/>
    <w:rsid w:val="004026A5"/>
    <w:rsid w:val="00403CCE"/>
    <w:rsid w:val="0040422A"/>
    <w:rsid w:val="00405328"/>
    <w:rsid w:val="004100CA"/>
    <w:rsid w:val="004118DC"/>
    <w:rsid w:val="00411BB9"/>
    <w:rsid w:val="00411C45"/>
    <w:rsid w:val="00411EA9"/>
    <w:rsid w:val="004121AF"/>
    <w:rsid w:val="0041273F"/>
    <w:rsid w:val="00412D76"/>
    <w:rsid w:val="00412DA0"/>
    <w:rsid w:val="00413B2B"/>
    <w:rsid w:val="00413B66"/>
    <w:rsid w:val="004141D4"/>
    <w:rsid w:val="004156A8"/>
    <w:rsid w:val="00415920"/>
    <w:rsid w:val="00415952"/>
    <w:rsid w:val="00415BCF"/>
    <w:rsid w:val="004168DF"/>
    <w:rsid w:val="004170BA"/>
    <w:rsid w:val="00417733"/>
    <w:rsid w:val="00417BD6"/>
    <w:rsid w:val="00420800"/>
    <w:rsid w:val="0042080C"/>
    <w:rsid w:val="00420D82"/>
    <w:rsid w:val="00420E15"/>
    <w:rsid w:val="00421110"/>
    <w:rsid w:val="00421D41"/>
    <w:rsid w:val="00424C99"/>
    <w:rsid w:val="0042508C"/>
    <w:rsid w:val="00425B28"/>
    <w:rsid w:val="00426096"/>
    <w:rsid w:val="004272E6"/>
    <w:rsid w:val="00427CEC"/>
    <w:rsid w:val="00430DF3"/>
    <w:rsid w:val="004323AF"/>
    <w:rsid w:val="00433FAB"/>
    <w:rsid w:val="004341FB"/>
    <w:rsid w:val="00434F5D"/>
    <w:rsid w:val="00435358"/>
    <w:rsid w:val="004357A6"/>
    <w:rsid w:val="00436132"/>
    <w:rsid w:val="004366B2"/>
    <w:rsid w:val="00436874"/>
    <w:rsid w:val="00437869"/>
    <w:rsid w:val="00437AAE"/>
    <w:rsid w:val="00437C73"/>
    <w:rsid w:val="0044033C"/>
    <w:rsid w:val="00441858"/>
    <w:rsid w:val="0044225B"/>
    <w:rsid w:val="004425C8"/>
    <w:rsid w:val="0044289D"/>
    <w:rsid w:val="00445A56"/>
    <w:rsid w:val="00446749"/>
    <w:rsid w:val="00446CCF"/>
    <w:rsid w:val="0045183C"/>
    <w:rsid w:val="004528F2"/>
    <w:rsid w:val="004534D2"/>
    <w:rsid w:val="00454E29"/>
    <w:rsid w:val="00454E9E"/>
    <w:rsid w:val="004555F5"/>
    <w:rsid w:val="00455793"/>
    <w:rsid w:val="004568FF"/>
    <w:rsid w:val="0045732C"/>
    <w:rsid w:val="00457716"/>
    <w:rsid w:val="00457D9C"/>
    <w:rsid w:val="00460737"/>
    <w:rsid w:val="00460888"/>
    <w:rsid w:val="00461057"/>
    <w:rsid w:val="0046127E"/>
    <w:rsid w:val="004615DD"/>
    <w:rsid w:val="0046231F"/>
    <w:rsid w:val="004623CA"/>
    <w:rsid w:val="00462A22"/>
    <w:rsid w:val="00463511"/>
    <w:rsid w:val="0046493F"/>
    <w:rsid w:val="00465082"/>
    <w:rsid w:val="00465907"/>
    <w:rsid w:val="00465A77"/>
    <w:rsid w:val="00466160"/>
    <w:rsid w:val="004661C2"/>
    <w:rsid w:val="00466A39"/>
    <w:rsid w:val="00467AC8"/>
    <w:rsid w:val="00470818"/>
    <w:rsid w:val="0047100B"/>
    <w:rsid w:val="004716DF"/>
    <w:rsid w:val="00471BBC"/>
    <w:rsid w:val="00473595"/>
    <w:rsid w:val="00474DC0"/>
    <w:rsid w:val="0047752F"/>
    <w:rsid w:val="00480A84"/>
    <w:rsid w:val="004810BE"/>
    <w:rsid w:val="0048122B"/>
    <w:rsid w:val="00482512"/>
    <w:rsid w:val="0048314F"/>
    <w:rsid w:val="00484ACA"/>
    <w:rsid w:val="00486166"/>
    <w:rsid w:val="00486608"/>
    <w:rsid w:val="004868A1"/>
    <w:rsid w:val="00487197"/>
    <w:rsid w:val="0048785B"/>
    <w:rsid w:val="00487D93"/>
    <w:rsid w:val="00490B39"/>
    <w:rsid w:val="00490DAA"/>
    <w:rsid w:val="00490E09"/>
    <w:rsid w:val="00491002"/>
    <w:rsid w:val="00491A76"/>
    <w:rsid w:val="00491C58"/>
    <w:rsid w:val="00491CA1"/>
    <w:rsid w:val="00491FAE"/>
    <w:rsid w:val="0049220B"/>
    <w:rsid w:val="00492C18"/>
    <w:rsid w:val="004934D8"/>
    <w:rsid w:val="0049375E"/>
    <w:rsid w:val="00493F01"/>
    <w:rsid w:val="0049429F"/>
    <w:rsid w:val="00494456"/>
    <w:rsid w:val="00494629"/>
    <w:rsid w:val="00494878"/>
    <w:rsid w:val="004948A3"/>
    <w:rsid w:val="00495356"/>
    <w:rsid w:val="0049546E"/>
    <w:rsid w:val="00495606"/>
    <w:rsid w:val="0049659B"/>
    <w:rsid w:val="0049719A"/>
    <w:rsid w:val="004978C4"/>
    <w:rsid w:val="004979E8"/>
    <w:rsid w:val="004A0B3F"/>
    <w:rsid w:val="004A0EC1"/>
    <w:rsid w:val="004A1941"/>
    <w:rsid w:val="004A1A95"/>
    <w:rsid w:val="004A2944"/>
    <w:rsid w:val="004A33F3"/>
    <w:rsid w:val="004A3819"/>
    <w:rsid w:val="004A390C"/>
    <w:rsid w:val="004A5323"/>
    <w:rsid w:val="004A55A1"/>
    <w:rsid w:val="004A5AE6"/>
    <w:rsid w:val="004A5C6D"/>
    <w:rsid w:val="004A6AC8"/>
    <w:rsid w:val="004A6F52"/>
    <w:rsid w:val="004B0A49"/>
    <w:rsid w:val="004B2148"/>
    <w:rsid w:val="004B21B3"/>
    <w:rsid w:val="004B29DF"/>
    <w:rsid w:val="004B2D9F"/>
    <w:rsid w:val="004B351B"/>
    <w:rsid w:val="004B3870"/>
    <w:rsid w:val="004B45E2"/>
    <w:rsid w:val="004B6A80"/>
    <w:rsid w:val="004C0094"/>
    <w:rsid w:val="004C23EF"/>
    <w:rsid w:val="004C2B66"/>
    <w:rsid w:val="004C3DBF"/>
    <w:rsid w:val="004C50A5"/>
    <w:rsid w:val="004C57C6"/>
    <w:rsid w:val="004C58C2"/>
    <w:rsid w:val="004C5B81"/>
    <w:rsid w:val="004C611B"/>
    <w:rsid w:val="004C70E5"/>
    <w:rsid w:val="004C74D8"/>
    <w:rsid w:val="004C7FBD"/>
    <w:rsid w:val="004D1508"/>
    <w:rsid w:val="004D1FF7"/>
    <w:rsid w:val="004D20FB"/>
    <w:rsid w:val="004D2316"/>
    <w:rsid w:val="004D2A17"/>
    <w:rsid w:val="004D2E7C"/>
    <w:rsid w:val="004D38F1"/>
    <w:rsid w:val="004D3C1D"/>
    <w:rsid w:val="004D3D06"/>
    <w:rsid w:val="004D69FA"/>
    <w:rsid w:val="004D7F33"/>
    <w:rsid w:val="004E0E1C"/>
    <w:rsid w:val="004E1210"/>
    <w:rsid w:val="004E143B"/>
    <w:rsid w:val="004E1536"/>
    <w:rsid w:val="004E17E3"/>
    <w:rsid w:val="004E3CDA"/>
    <w:rsid w:val="004E6927"/>
    <w:rsid w:val="004E7798"/>
    <w:rsid w:val="004F0435"/>
    <w:rsid w:val="004F05D7"/>
    <w:rsid w:val="004F0A6D"/>
    <w:rsid w:val="004F0BA3"/>
    <w:rsid w:val="004F1819"/>
    <w:rsid w:val="004F1C50"/>
    <w:rsid w:val="004F4ECD"/>
    <w:rsid w:val="004F51BA"/>
    <w:rsid w:val="004F6EDE"/>
    <w:rsid w:val="004F7926"/>
    <w:rsid w:val="00500389"/>
    <w:rsid w:val="005003C3"/>
    <w:rsid w:val="00500A37"/>
    <w:rsid w:val="00500E30"/>
    <w:rsid w:val="00501B0E"/>
    <w:rsid w:val="005033BC"/>
    <w:rsid w:val="00503D95"/>
    <w:rsid w:val="00503F22"/>
    <w:rsid w:val="0050462C"/>
    <w:rsid w:val="005058FF"/>
    <w:rsid w:val="00506CB5"/>
    <w:rsid w:val="00507B4F"/>
    <w:rsid w:val="00511A67"/>
    <w:rsid w:val="00511CE7"/>
    <w:rsid w:val="00512313"/>
    <w:rsid w:val="005144AF"/>
    <w:rsid w:val="00514A1F"/>
    <w:rsid w:val="00516B36"/>
    <w:rsid w:val="00517043"/>
    <w:rsid w:val="00517487"/>
    <w:rsid w:val="005175BF"/>
    <w:rsid w:val="005176CE"/>
    <w:rsid w:val="00520320"/>
    <w:rsid w:val="00521E00"/>
    <w:rsid w:val="0052205F"/>
    <w:rsid w:val="005225D7"/>
    <w:rsid w:val="0052279A"/>
    <w:rsid w:val="00522EBE"/>
    <w:rsid w:val="00524A30"/>
    <w:rsid w:val="0052522F"/>
    <w:rsid w:val="00525291"/>
    <w:rsid w:val="005254C0"/>
    <w:rsid w:val="00525D76"/>
    <w:rsid w:val="00527395"/>
    <w:rsid w:val="00527A48"/>
    <w:rsid w:val="00530DBB"/>
    <w:rsid w:val="005319AD"/>
    <w:rsid w:val="0053302A"/>
    <w:rsid w:val="0053376F"/>
    <w:rsid w:val="005337A2"/>
    <w:rsid w:val="005349E6"/>
    <w:rsid w:val="005362DF"/>
    <w:rsid w:val="0053692C"/>
    <w:rsid w:val="005369FD"/>
    <w:rsid w:val="00536A87"/>
    <w:rsid w:val="00536D6F"/>
    <w:rsid w:val="005415BF"/>
    <w:rsid w:val="0054255D"/>
    <w:rsid w:val="00542A20"/>
    <w:rsid w:val="00542F7C"/>
    <w:rsid w:val="00544151"/>
    <w:rsid w:val="005453F9"/>
    <w:rsid w:val="00546BF4"/>
    <w:rsid w:val="00546DEF"/>
    <w:rsid w:val="00547B2A"/>
    <w:rsid w:val="00550013"/>
    <w:rsid w:val="00550169"/>
    <w:rsid w:val="005502B6"/>
    <w:rsid w:val="0055251B"/>
    <w:rsid w:val="005527A6"/>
    <w:rsid w:val="00552B88"/>
    <w:rsid w:val="00554736"/>
    <w:rsid w:val="00554872"/>
    <w:rsid w:val="00555D51"/>
    <w:rsid w:val="0055601F"/>
    <w:rsid w:val="00556133"/>
    <w:rsid w:val="005563C1"/>
    <w:rsid w:val="00557396"/>
    <w:rsid w:val="00560348"/>
    <w:rsid w:val="00561F84"/>
    <w:rsid w:val="005631EE"/>
    <w:rsid w:val="005641C8"/>
    <w:rsid w:val="00564335"/>
    <w:rsid w:val="00565EA7"/>
    <w:rsid w:val="00566396"/>
    <w:rsid w:val="00566B07"/>
    <w:rsid w:val="0056716F"/>
    <w:rsid w:val="00567506"/>
    <w:rsid w:val="005708D0"/>
    <w:rsid w:val="00571592"/>
    <w:rsid w:val="00571604"/>
    <w:rsid w:val="005719F5"/>
    <w:rsid w:val="005724EC"/>
    <w:rsid w:val="00572E38"/>
    <w:rsid w:val="0057358F"/>
    <w:rsid w:val="00575177"/>
    <w:rsid w:val="00575EC1"/>
    <w:rsid w:val="0057625E"/>
    <w:rsid w:val="0057629D"/>
    <w:rsid w:val="00577235"/>
    <w:rsid w:val="00580630"/>
    <w:rsid w:val="00580F00"/>
    <w:rsid w:val="00582482"/>
    <w:rsid w:val="00583695"/>
    <w:rsid w:val="00583FC3"/>
    <w:rsid w:val="00586E3D"/>
    <w:rsid w:val="00587791"/>
    <w:rsid w:val="005879A0"/>
    <w:rsid w:val="00587EEB"/>
    <w:rsid w:val="00590286"/>
    <w:rsid w:val="005904B8"/>
    <w:rsid w:val="00590ED1"/>
    <w:rsid w:val="00590F16"/>
    <w:rsid w:val="00591820"/>
    <w:rsid w:val="0059236A"/>
    <w:rsid w:val="00592C76"/>
    <w:rsid w:val="00592D5F"/>
    <w:rsid w:val="005930DE"/>
    <w:rsid w:val="005932F8"/>
    <w:rsid w:val="0059356F"/>
    <w:rsid w:val="005948B8"/>
    <w:rsid w:val="00594F90"/>
    <w:rsid w:val="00595231"/>
    <w:rsid w:val="005957EC"/>
    <w:rsid w:val="00596571"/>
    <w:rsid w:val="00596622"/>
    <w:rsid w:val="00596A51"/>
    <w:rsid w:val="00596F21"/>
    <w:rsid w:val="00597BD1"/>
    <w:rsid w:val="005A170A"/>
    <w:rsid w:val="005A1C2F"/>
    <w:rsid w:val="005A3F13"/>
    <w:rsid w:val="005A62BD"/>
    <w:rsid w:val="005A6E9D"/>
    <w:rsid w:val="005A770C"/>
    <w:rsid w:val="005A793F"/>
    <w:rsid w:val="005B098C"/>
    <w:rsid w:val="005B13DE"/>
    <w:rsid w:val="005B372D"/>
    <w:rsid w:val="005B4787"/>
    <w:rsid w:val="005B48AC"/>
    <w:rsid w:val="005B4EE4"/>
    <w:rsid w:val="005B51AF"/>
    <w:rsid w:val="005B54D3"/>
    <w:rsid w:val="005B6E63"/>
    <w:rsid w:val="005C0012"/>
    <w:rsid w:val="005C01AD"/>
    <w:rsid w:val="005C1235"/>
    <w:rsid w:val="005C1279"/>
    <w:rsid w:val="005C17F8"/>
    <w:rsid w:val="005C3C41"/>
    <w:rsid w:val="005C3F5E"/>
    <w:rsid w:val="005C7790"/>
    <w:rsid w:val="005C77E2"/>
    <w:rsid w:val="005C79CF"/>
    <w:rsid w:val="005D00FA"/>
    <w:rsid w:val="005D04DD"/>
    <w:rsid w:val="005D0A53"/>
    <w:rsid w:val="005D3766"/>
    <w:rsid w:val="005D3C59"/>
    <w:rsid w:val="005D6A5E"/>
    <w:rsid w:val="005D7819"/>
    <w:rsid w:val="005D7CD2"/>
    <w:rsid w:val="005E17FB"/>
    <w:rsid w:val="005E1E61"/>
    <w:rsid w:val="005E3C5C"/>
    <w:rsid w:val="005E3F37"/>
    <w:rsid w:val="005E47FD"/>
    <w:rsid w:val="005E494B"/>
    <w:rsid w:val="005E4CA7"/>
    <w:rsid w:val="005E56F4"/>
    <w:rsid w:val="005E57DA"/>
    <w:rsid w:val="005E5D14"/>
    <w:rsid w:val="005E5F60"/>
    <w:rsid w:val="005E6A5B"/>
    <w:rsid w:val="005E7CD2"/>
    <w:rsid w:val="005F02BD"/>
    <w:rsid w:val="005F1169"/>
    <w:rsid w:val="005F2139"/>
    <w:rsid w:val="005F22AB"/>
    <w:rsid w:val="005F2538"/>
    <w:rsid w:val="005F3B57"/>
    <w:rsid w:val="005F4585"/>
    <w:rsid w:val="005F45C9"/>
    <w:rsid w:val="005F6F1D"/>
    <w:rsid w:val="005F734D"/>
    <w:rsid w:val="005F7A82"/>
    <w:rsid w:val="006002C6"/>
    <w:rsid w:val="006006FC"/>
    <w:rsid w:val="00600CEC"/>
    <w:rsid w:val="00601986"/>
    <w:rsid w:val="006021A7"/>
    <w:rsid w:val="00602769"/>
    <w:rsid w:val="006040F3"/>
    <w:rsid w:val="00604D32"/>
    <w:rsid w:val="00604DC4"/>
    <w:rsid w:val="00604FFB"/>
    <w:rsid w:val="006053B4"/>
    <w:rsid w:val="00605726"/>
    <w:rsid w:val="00605DBB"/>
    <w:rsid w:val="00606850"/>
    <w:rsid w:val="00606992"/>
    <w:rsid w:val="00606C91"/>
    <w:rsid w:val="006073B3"/>
    <w:rsid w:val="00607A51"/>
    <w:rsid w:val="006105A6"/>
    <w:rsid w:val="00610D6C"/>
    <w:rsid w:val="00610E0D"/>
    <w:rsid w:val="00610FC8"/>
    <w:rsid w:val="00611961"/>
    <w:rsid w:val="006119A8"/>
    <w:rsid w:val="00612416"/>
    <w:rsid w:val="0061281F"/>
    <w:rsid w:val="00613140"/>
    <w:rsid w:val="00613BD5"/>
    <w:rsid w:val="006146C5"/>
    <w:rsid w:val="0061564D"/>
    <w:rsid w:val="00615726"/>
    <w:rsid w:val="00616574"/>
    <w:rsid w:val="00616951"/>
    <w:rsid w:val="00617484"/>
    <w:rsid w:val="006178E1"/>
    <w:rsid w:val="00620DB5"/>
    <w:rsid w:val="00620DF6"/>
    <w:rsid w:val="00621469"/>
    <w:rsid w:val="00621A56"/>
    <w:rsid w:val="006222F8"/>
    <w:rsid w:val="00622699"/>
    <w:rsid w:val="00622C8B"/>
    <w:rsid w:val="006233D4"/>
    <w:rsid w:val="0062342D"/>
    <w:rsid w:val="00623EE4"/>
    <w:rsid w:val="00625654"/>
    <w:rsid w:val="0062681A"/>
    <w:rsid w:val="00626CBA"/>
    <w:rsid w:val="00627B24"/>
    <w:rsid w:val="00627C2F"/>
    <w:rsid w:val="00627D6E"/>
    <w:rsid w:val="00630BF0"/>
    <w:rsid w:val="00631BDF"/>
    <w:rsid w:val="00631D2A"/>
    <w:rsid w:val="00633AF0"/>
    <w:rsid w:val="00633E45"/>
    <w:rsid w:val="00634143"/>
    <w:rsid w:val="00634FD9"/>
    <w:rsid w:val="006352ED"/>
    <w:rsid w:val="0063629C"/>
    <w:rsid w:val="00636563"/>
    <w:rsid w:val="0063656C"/>
    <w:rsid w:val="006365A2"/>
    <w:rsid w:val="006368C9"/>
    <w:rsid w:val="00640A29"/>
    <w:rsid w:val="00640DE4"/>
    <w:rsid w:val="0064108A"/>
    <w:rsid w:val="0064299D"/>
    <w:rsid w:val="00643073"/>
    <w:rsid w:val="00644A0F"/>
    <w:rsid w:val="00645AD4"/>
    <w:rsid w:val="00645EBA"/>
    <w:rsid w:val="00650E9A"/>
    <w:rsid w:val="00651830"/>
    <w:rsid w:val="0065212A"/>
    <w:rsid w:val="00653106"/>
    <w:rsid w:val="00653856"/>
    <w:rsid w:val="00653AE7"/>
    <w:rsid w:val="00654A36"/>
    <w:rsid w:val="00654B11"/>
    <w:rsid w:val="00654DDA"/>
    <w:rsid w:val="00654F32"/>
    <w:rsid w:val="00655161"/>
    <w:rsid w:val="0065575E"/>
    <w:rsid w:val="0065584B"/>
    <w:rsid w:val="00655E55"/>
    <w:rsid w:val="00656FE1"/>
    <w:rsid w:val="006579BB"/>
    <w:rsid w:val="00660044"/>
    <w:rsid w:val="00660C78"/>
    <w:rsid w:val="00660F19"/>
    <w:rsid w:val="00660FA9"/>
    <w:rsid w:val="00662244"/>
    <w:rsid w:val="006622A9"/>
    <w:rsid w:val="00663764"/>
    <w:rsid w:val="0066439D"/>
    <w:rsid w:val="0066468F"/>
    <w:rsid w:val="006648CA"/>
    <w:rsid w:val="00665AEF"/>
    <w:rsid w:val="00665C3D"/>
    <w:rsid w:val="00666E87"/>
    <w:rsid w:val="00670023"/>
    <w:rsid w:val="006704E5"/>
    <w:rsid w:val="006705FF"/>
    <w:rsid w:val="00670A44"/>
    <w:rsid w:val="00670A5A"/>
    <w:rsid w:val="00670D55"/>
    <w:rsid w:val="00670EF0"/>
    <w:rsid w:val="00670F1A"/>
    <w:rsid w:val="006711F2"/>
    <w:rsid w:val="006720C0"/>
    <w:rsid w:val="006721E1"/>
    <w:rsid w:val="00675768"/>
    <w:rsid w:val="00676008"/>
    <w:rsid w:val="00677487"/>
    <w:rsid w:val="006777E1"/>
    <w:rsid w:val="00680187"/>
    <w:rsid w:val="006803FF"/>
    <w:rsid w:val="006806E3"/>
    <w:rsid w:val="006810CD"/>
    <w:rsid w:val="00681775"/>
    <w:rsid w:val="00681AA2"/>
    <w:rsid w:val="00682227"/>
    <w:rsid w:val="006826A8"/>
    <w:rsid w:val="00682964"/>
    <w:rsid w:val="00682CA5"/>
    <w:rsid w:val="00682D7B"/>
    <w:rsid w:val="00682E17"/>
    <w:rsid w:val="006830EB"/>
    <w:rsid w:val="00685298"/>
    <w:rsid w:val="006861E8"/>
    <w:rsid w:val="0068661B"/>
    <w:rsid w:val="00686E06"/>
    <w:rsid w:val="006870ED"/>
    <w:rsid w:val="00691C09"/>
    <w:rsid w:val="00692010"/>
    <w:rsid w:val="00692360"/>
    <w:rsid w:val="006927C5"/>
    <w:rsid w:val="00692D19"/>
    <w:rsid w:val="00693037"/>
    <w:rsid w:val="00693873"/>
    <w:rsid w:val="00694AE1"/>
    <w:rsid w:val="00694C61"/>
    <w:rsid w:val="00695714"/>
    <w:rsid w:val="00696DB7"/>
    <w:rsid w:val="006975EF"/>
    <w:rsid w:val="00697A6C"/>
    <w:rsid w:val="006A0D0A"/>
    <w:rsid w:val="006A1297"/>
    <w:rsid w:val="006A1E6A"/>
    <w:rsid w:val="006A24DB"/>
    <w:rsid w:val="006A25B9"/>
    <w:rsid w:val="006A3222"/>
    <w:rsid w:val="006A33D7"/>
    <w:rsid w:val="006A3DC3"/>
    <w:rsid w:val="006A48FD"/>
    <w:rsid w:val="006A4F89"/>
    <w:rsid w:val="006A5F86"/>
    <w:rsid w:val="006A69F9"/>
    <w:rsid w:val="006A6B9F"/>
    <w:rsid w:val="006A6C33"/>
    <w:rsid w:val="006A6E0D"/>
    <w:rsid w:val="006A7983"/>
    <w:rsid w:val="006B04C3"/>
    <w:rsid w:val="006B04D9"/>
    <w:rsid w:val="006B0F7F"/>
    <w:rsid w:val="006B1B8F"/>
    <w:rsid w:val="006B20DF"/>
    <w:rsid w:val="006B2116"/>
    <w:rsid w:val="006B21C0"/>
    <w:rsid w:val="006B23A0"/>
    <w:rsid w:val="006B2AF7"/>
    <w:rsid w:val="006B31C9"/>
    <w:rsid w:val="006B37A7"/>
    <w:rsid w:val="006B406B"/>
    <w:rsid w:val="006B517F"/>
    <w:rsid w:val="006C0122"/>
    <w:rsid w:val="006C0A6D"/>
    <w:rsid w:val="006C0EF8"/>
    <w:rsid w:val="006C3C17"/>
    <w:rsid w:val="006C4D2F"/>
    <w:rsid w:val="006C5690"/>
    <w:rsid w:val="006C584B"/>
    <w:rsid w:val="006C58E4"/>
    <w:rsid w:val="006C6318"/>
    <w:rsid w:val="006C6BA6"/>
    <w:rsid w:val="006D0AE9"/>
    <w:rsid w:val="006D1B3D"/>
    <w:rsid w:val="006D206B"/>
    <w:rsid w:val="006D31C2"/>
    <w:rsid w:val="006D3B74"/>
    <w:rsid w:val="006D3BBA"/>
    <w:rsid w:val="006D45E3"/>
    <w:rsid w:val="006D4696"/>
    <w:rsid w:val="006D4CD1"/>
    <w:rsid w:val="006D5157"/>
    <w:rsid w:val="006D533C"/>
    <w:rsid w:val="006D570F"/>
    <w:rsid w:val="006D5B62"/>
    <w:rsid w:val="006D5D8D"/>
    <w:rsid w:val="006D7533"/>
    <w:rsid w:val="006D764A"/>
    <w:rsid w:val="006D7AE8"/>
    <w:rsid w:val="006D7AE9"/>
    <w:rsid w:val="006D7D97"/>
    <w:rsid w:val="006E05A1"/>
    <w:rsid w:val="006E14D9"/>
    <w:rsid w:val="006E3180"/>
    <w:rsid w:val="006E356F"/>
    <w:rsid w:val="006F0773"/>
    <w:rsid w:val="006F1209"/>
    <w:rsid w:val="006F27DB"/>
    <w:rsid w:val="006F2A86"/>
    <w:rsid w:val="006F3A89"/>
    <w:rsid w:val="006F3AFC"/>
    <w:rsid w:val="006F3CB5"/>
    <w:rsid w:val="006F485C"/>
    <w:rsid w:val="006F5344"/>
    <w:rsid w:val="006F5A5E"/>
    <w:rsid w:val="006F65AC"/>
    <w:rsid w:val="006F699A"/>
    <w:rsid w:val="006F6BDD"/>
    <w:rsid w:val="006F7871"/>
    <w:rsid w:val="006F7CFD"/>
    <w:rsid w:val="0070029B"/>
    <w:rsid w:val="007002FC"/>
    <w:rsid w:val="007003D8"/>
    <w:rsid w:val="007012D2"/>
    <w:rsid w:val="0070183D"/>
    <w:rsid w:val="0070268A"/>
    <w:rsid w:val="00702E85"/>
    <w:rsid w:val="0070384F"/>
    <w:rsid w:val="00703C64"/>
    <w:rsid w:val="0070471A"/>
    <w:rsid w:val="007052AA"/>
    <w:rsid w:val="0070533E"/>
    <w:rsid w:val="007055B5"/>
    <w:rsid w:val="00705D70"/>
    <w:rsid w:val="00705E94"/>
    <w:rsid w:val="00706509"/>
    <w:rsid w:val="00706D7E"/>
    <w:rsid w:val="00706E44"/>
    <w:rsid w:val="00706F90"/>
    <w:rsid w:val="00707206"/>
    <w:rsid w:val="00707A36"/>
    <w:rsid w:val="00707D6B"/>
    <w:rsid w:val="007102F4"/>
    <w:rsid w:val="00710FEA"/>
    <w:rsid w:val="00713A4C"/>
    <w:rsid w:val="00713D5A"/>
    <w:rsid w:val="007159AD"/>
    <w:rsid w:val="00715A19"/>
    <w:rsid w:val="00716042"/>
    <w:rsid w:val="007171D9"/>
    <w:rsid w:val="007171E7"/>
    <w:rsid w:val="0071778B"/>
    <w:rsid w:val="007178E1"/>
    <w:rsid w:val="00717DF6"/>
    <w:rsid w:val="00720243"/>
    <w:rsid w:val="00720563"/>
    <w:rsid w:val="00720B87"/>
    <w:rsid w:val="007225CF"/>
    <w:rsid w:val="00722BB7"/>
    <w:rsid w:val="00722F74"/>
    <w:rsid w:val="00724773"/>
    <w:rsid w:val="00724D98"/>
    <w:rsid w:val="00724F0B"/>
    <w:rsid w:val="007253A3"/>
    <w:rsid w:val="00726BDF"/>
    <w:rsid w:val="00727077"/>
    <w:rsid w:val="0073086C"/>
    <w:rsid w:val="00730940"/>
    <w:rsid w:val="00731092"/>
    <w:rsid w:val="00731C4D"/>
    <w:rsid w:val="00732173"/>
    <w:rsid w:val="007324F1"/>
    <w:rsid w:val="007325EC"/>
    <w:rsid w:val="00732CF3"/>
    <w:rsid w:val="00732D2E"/>
    <w:rsid w:val="00732EC1"/>
    <w:rsid w:val="00733ABD"/>
    <w:rsid w:val="00733D7C"/>
    <w:rsid w:val="0073420F"/>
    <w:rsid w:val="00735F00"/>
    <w:rsid w:val="0073688B"/>
    <w:rsid w:val="007369F3"/>
    <w:rsid w:val="0074028D"/>
    <w:rsid w:val="00741418"/>
    <w:rsid w:val="00741550"/>
    <w:rsid w:val="00741D04"/>
    <w:rsid w:val="00742633"/>
    <w:rsid w:val="00742BB3"/>
    <w:rsid w:val="0074333E"/>
    <w:rsid w:val="0074370C"/>
    <w:rsid w:val="00743739"/>
    <w:rsid w:val="00744F66"/>
    <w:rsid w:val="007452C6"/>
    <w:rsid w:val="007453F5"/>
    <w:rsid w:val="007462F2"/>
    <w:rsid w:val="00746DE0"/>
    <w:rsid w:val="00747AC2"/>
    <w:rsid w:val="00747E31"/>
    <w:rsid w:val="00750ECB"/>
    <w:rsid w:val="007522D2"/>
    <w:rsid w:val="00752A9B"/>
    <w:rsid w:val="00753588"/>
    <w:rsid w:val="00754D13"/>
    <w:rsid w:val="00755FA4"/>
    <w:rsid w:val="007569A0"/>
    <w:rsid w:val="00756FA4"/>
    <w:rsid w:val="007574D1"/>
    <w:rsid w:val="00760963"/>
    <w:rsid w:val="007612BB"/>
    <w:rsid w:val="0076132E"/>
    <w:rsid w:val="00761BCA"/>
    <w:rsid w:val="0076271D"/>
    <w:rsid w:val="007636DA"/>
    <w:rsid w:val="00763ADA"/>
    <w:rsid w:val="00763B4C"/>
    <w:rsid w:val="00763DF3"/>
    <w:rsid w:val="00763E34"/>
    <w:rsid w:val="007641BB"/>
    <w:rsid w:val="00765018"/>
    <w:rsid w:val="007650CE"/>
    <w:rsid w:val="00766DAA"/>
    <w:rsid w:val="00767D50"/>
    <w:rsid w:val="00767ED2"/>
    <w:rsid w:val="007708C6"/>
    <w:rsid w:val="0077108A"/>
    <w:rsid w:val="007715C3"/>
    <w:rsid w:val="0077180E"/>
    <w:rsid w:val="0077347B"/>
    <w:rsid w:val="00773607"/>
    <w:rsid w:val="00773DC3"/>
    <w:rsid w:val="007741A9"/>
    <w:rsid w:val="0077499A"/>
    <w:rsid w:val="007752D7"/>
    <w:rsid w:val="00775545"/>
    <w:rsid w:val="007759A7"/>
    <w:rsid w:val="00775D93"/>
    <w:rsid w:val="00776080"/>
    <w:rsid w:val="007761F0"/>
    <w:rsid w:val="00777237"/>
    <w:rsid w:val="0077752C"/>
    <w:rsid w:val="00777952"/>
    <w:rsid w:val="00782982"/>
    <w:rsid w:val="00782ABA"/>
    <w:rsid w:val="00783807"/>
    <w:rsid w:val="0078463E"/>
    <w:rsid w:val="00784DCB"/>
    <w:rsid w:val="0078538F"/>
    <w:rsid w:val="007869BE"/>
    <w:rsid w:val="00787C17"/>
    <w:rsid w:val="00790283"/>
    <w:rsid w:val="0079042D"/>
    <w:rsid w:val="007904B1"/>
    <w:rsid w:val="00791E1E"/>
    <w:rsid w:val="00794843"/>
    <w:rsid w:val="0079539A"/>
    <w:rsid w:val="007963A6"/>
    <w:rsid w:val="007A084F"/>
    <w:rsid w:val="007A089F"/>
    <w:rsid w:val="007A18CB"/>
    <w:rsid w:val="007A204D"/>
    <w:rsid w:val="007A2497"/>
    <w:rsid w:val="007A3A4D"/>
    <w:rsid w:val="007A3B64"/>
    <w:rsid w:val="007A42C8"/>
    <w:rsid w:val="007A4C76"/>
    <w:rsid w:val="007A560B"/>
    <w:rsid w:val="007A5BFA"/>
    <w:rsid w:val="007A7158"/>
    <w:rsid w:val="007A72BB"/>
    <w:rsid w:val="007A783D"/>
    <w:rsid w:val="007B1452"/>
    <w:rsid w:val="007B1BBA"/>
    <w:rsid w:val="007B2F36"/>
    <w:rsid w:val="007B3633"/>
    <w:rsid w:val="007B46F5"/>
    <w:rsid w:val="007B5078"/>
    <w:rsid w:val="007B50B5"/>
    <w:rsid w:val="007B53AC"/>
    <w:rsid w:val="007B55BE"/>
    <w:rsid w:val="007B597A"/>
    <w:rsid w:val="007B59DD"/>
    <w:rsid w:val="007B64A5"/>
    <w:rsid w:val="007C05EB"/>
    <w:rsid w:val="007C18A0"/>
    <w:rsid w:val="007C1DC1"/>
    <w:rsid w:val="007C287E"/>
    <w:rsid w:val="007C2A43"/>
    <w:rsid w:val="007C48E3"/>
    <w:rsid w:val="007C49E4"/>
    <w:rsid w:val="007C4A68"/>
    <w:rsid w:val="007C5013"/>
    <w:rsid w:val="007C5C4B"/>
    <w:rsid w:val="007C6F12"/>
    <w:rsid w:val="007C734E"/>
    <w:rsid w:val="007C7413"/>
    <w:rsid w:val="007C7748"/>
    <w:rsid w:val="007C7C21"/>
    <w:rsid w:val="007D062A"/>
    <w:rsid w:val="007D0988"/>
    <w:rsid w:val="007D0DAB"/>
    <w:rsid w:val="007D12B8"/>
    <w:rsid w:val="007D1BA5"/>
    <w:rsid w:val="007D1C24"/>
    <w:rsid w:val="007D1DD8"/>
    <w:rsid w:val="007D2381"/>
    <w:rsid w:val="007D33C7"/>
    <w:rsid w:val="007D34C2"/>
    <w:rsid w:val="007D38A6"/>
    <w:rsid w:val="007D3DD2"/>
    <w:rsid w:val="007D3E56"/>
    <w:rsid w:val="007D42F3"/>
    <w:rsid w:val="007D4798"/>
    <w:rsid w:val="007D5102"/>
    <w:rsid w:val="007D69CC"/>
    <w:rsid w:val="007D6F44"/>
    <w:rsid w:val="007D734D"/>
    <w:rsid w:val="007D7A80"/>
    <w:rsid w:val="007D7FC1"/>
    <w:rsid w:val="007E0B34"/>
    <w:rsid w:val="007E0EA6"/>
    <w:rsid w:val="007E1ADA"/>
    <w:rsid w:val="007E287F"/>
    <w:rsid w:val="007E325E"/>
    <w:rsid w:val="007E33C0"/>
    <w:rsid w:val="007E3C0F"/>
    <w:rsid w:val="007E3FA6"/>
    <w:rsid w:val="007E490C"/>
    <w:rsid w:val="007E56B7"/>
    <w:rsid w:val="007E5DD6"/>
    <w:rsid w:val="007E6834"/>
    <w:rsid w:val="007E6FD2"/>
    <w:rsid w:val="007E7DB5"/>
    <w:rsid w:val="007F0DD6"/>
    <w:rsid w:val="007F10E9"/>
    <w:rsid w:val="007F11B2"/>
    <w:rsid w:val="007F19FB"/>
    <w:rsid w:val="007F1A33"/>
    <w:rsid w:val="007F1DB0"/>
    <w:rsid w:val="007F2286"/>
    <w:rsid w:val="007F531F"/>
    <w:rsid w:val="007F57FB"/>
    <w:rsid w:val="007F6404"/>
    <w:rsid w:val="007F6C1C"/>
    <w:rsid w:val="007F7141"/>
    <w:rsid w:val="00800452"/>
    <w:rsid w:val="008009BD"/>
    <w:rsid w:val="008009C1"/>
    <w:rsid w:val="00800DAF"/>
    <w:rsid w:val="00801BBD"/>
    <w:rsid w:val="008023D5"/>
    <w:rsid w:val="00802E59"/>
    <w:rsid w:val="00802FDA"/>
    <w:rsid w:val="00803B78"/>
    <w:rsid w:val="00804323"/>
    <w:rsid w:val="0080572F"/>
    <w:rsid w:val="00805A8B"/>
    <w:rsid w:val="008069F4"/>
    <w:rsid w:val="0081039B"/>
    <w:rsid w:val="00810467"/>
    <w:rsid w:val="00811237"/>
    <w:rsid w:val="0081164E"/>
    <w:rsid w:val="00811696"/>
    <w:rsid w:val="00811B8E"/>
    <w:rsid w:val="00811B9F"/>
    <w:rsid w:val="00811E1B"/>
    <w:rsid w:val="008124EF"/>
    <w:rsid w:val="00812C5C"/>
    <w:rsid w:val="00813A99"/>
    <w:rsid w:val="00815607"/>
    <w:rsid w:val="0081573F"/>
    <w:rsid w:val="00815839"/>
    <w:rsid w:val="008166D6"/>
    <w:rsid w:val="0081744F"/>
    <w:rsid w:val="00817E0C"/>
    <w:rsid w:val="008222EA"/>
    <w:rsid w:val="00822464"/>
    <w:rsid w:val="00822744"/>
    <w:rsid w:val="00822759"/>
    <w:rsid w:val="00823385"/>
    <w:rsid w:val="008233F7"/>
    <w:rsid w:val="008253EC"/>
    <w:rsid w:val="008267F4"/>
    <w:rsid w:val="0082710A"/>
    <w:rsid w:val="00827260"/>
    <w:rsid w:val="008300EA"/>
    <w:rsid w:val="008301C0"/>
    <w:rsid w:val="00830735"/>
    <w:rsid w:val="00830C89"/>
    <w:rsid w:val="00830F09"/>
    <w:rsid w:val="00830F26"/>
    <w:rsid w:val="0083106A"/>
    <w:rsid w:val="008316D6"/>
    <w:rsid w:val="00831E7E"/>
    <w:rsid w:val="00832DF2"/>
    <w:rsid w:val="00832E4E"/>
    <w:rsid w:val="00833B1F"/>
    <w:rsid w:val="00833B43"/>
    <w:rsid w:val="00833C6C"/>
    <w:rsid w:val="008347A4"/>
    <w:rsid w:val="00834BF1"/>
    <w:rsid w:val="00834D81"/>
    <w:rsid w:val="0083627D"/>
    <w:rsid w:val="00840877"/>
    <w:rsid w:val="00841178"/>
    <w:rsid w:val="008417E6"/>
    <w:rsid w:val="00842B11"/>
    <w:rsid w:val="00842D3A"/>
    <w:rsid w:val="00843F51"/>
    <w:rsid w:val="0084491F"/>
    <w:rsid w:val="00846AEA"/>
    <w:rsid w:val="00846FA1"/>
    <w:rsid w:val="00847482"/>
    <w:rsid w:val="00852539"/>
    <w:rsid w:val="008557BB"/>
    <w:rsid w:val="0085651B"/>
    <w:rsid w:val="00856CF5"/>
    <w:rsid w:val="0085713C"/>
    <w:rsid w:val="00860EBD"/>
    <w:rsid w:val="008611C2"/>
    <w:rsid w:val="00861D65"/>
    <w:rsid w:val="008624A5"/>
    <w:rsid w:val="00862A3D"/>
    <w:rsid w:val="008630A3"/>
    <w:rsid w:val="0086315D"/>
    <w:rsid w:val="008635E8"/>
    <w:rsid w:val="00863A3D"/>
    <w:rsid w:val="00863AD7"/>
    <w:rsid w:val="008641CB"/>
    <w:rsid w:val="0086464E"/>
    <w:rsid w:val="00864877"/>
    <w:rsid w:val="00864B02"/>
    <w:rsid w:val="00864FD5"/>
    <w:rsid w:val="00865278"/>
    <w:rsid w:val="00867300"/>
    <w:rsid w:val="008676A0"/>
    <w:rsid w:val="00870085"/>
    <w:rsid w:val="0087078B"/>
    <w:rsid w:val="00870BE4"/>
    <w:rsid w:val="00871228"/>
    <w:rsid w:val="00872107"/>
    <w:rsid w:val="00872FE6"/>
    <w:rsid w:val="00873091"/>
    <w:rsid w:val="00873EAB"/>
    <w:rsid w:val="00874AB4"/>
    <w:rsid w:val="008757FF"/>
    <w:rsid w:val="008764A2"/>
    <w:rsid w:val="008765C7"/>
    <w:rsid w:val="00876BD1"/>
    <w:rsid w:val="00876BD7"/>
    <w:rsid w:val="00877F7E"/>
    <w:rsid w:val="00880181"/>
    <w:rsid w:val="008824A3"/>
    <w:rsid w:val="00883D16"/>
    <w:rsid w:val="0088453C"/>
    <w:rsid w:val="008848DF"/>
    <w:rsid w:val="008867AE"/>
    <w:rsid w:val="008867E5"/>
    <w:rsid w:val="0088688F"/>
    <w:rsid w:val="00886AB9"/>
    <w:rsid w:val="00887108"/>
    <w:rsid w:val="00887321"/>
    <w:rsid w:val="00887703"/>
    <w:rsid w:val="00887E9B"/>
    <w:rsid w:val="00890F34"/>
    <w:rsid w:val="00891480"/>
    <w:rsid w:val="00891950"/>
    <w:rsid w:val="00892841"/>
    <w:rsid w:val="008929D8"/>
    <w:rsid w:val="008939A1"/>
    <w:rsid w:val="00893D7D"/>
    <w:rsid w:val="0089408A"/>
    <w:rsid w:val="00894A7F"/>
    <w:rsid w:val="008960D2"/>
    <w:rsid w:val="00896E44"/>
    <w:rsid w:val="00897779"/>
    <w:rsid w:val="00897F16"/>
    <w:rsid w:val="008A09E9"/>
    <w:rsid w:val="008A150E"/>
    <w:rsid w:val="008A1FD8"/>
    <w:rsid w:val="008A281D"/>
    <w:rsid w:val="008A3F1B"/>
    <w:rsid w:val="008A4912"/>
    <w:rsid w:val="008A4C81"/>
    <w:rsid w:val="008A513A"/>
    <w:rsid w:val="008A5764"/>
    <w:rsid w:val="008A5DCC"/>
    <w:rsid w:val="008A6AD6"/>
    <w:rsid w:val="008A6C03"/>
    <w:rsid w:val="008A72F0"/>
    <w:rsid w:val="008A744A"/>
    <w:rsid w:val="008B1409"/>
    <w:rsid w:val="008B1D6A"/>
    <w:rsid w:val="008B29C5"/>
    <w:rsid w:val="008B2F27"/>
    <w:rsid w:val="008B346C"/>
    <w:rsid w:val="008B3668"/>
    <w:rsid w:val="008B450E"/>
    <w:rsid w:val="008B555F"/>
    <w:rsid w:val="008B5630"/>
    <w:rsid w:val="008B5E53"/>
    <w:rsid w:val="008C0787"/>
    <w:rsid w:val="008C0A31"/>
    <w:rsid w:val="008C1583"/>
    <w:rsid w:val="008C1623"/>
    <w:rsid w:val="008C18CA"/>
    <w:rsid w:val="008C1C3B"/>
    <w:rsid w:val="008C2109"/>
    <w:rsid w:val="008C29EB"/>
    <w:rsid w:val="008C2FE2"/>
    <w:rsid w:val="008C3A60"/>
    <w:rsid w:val="008C4998"/>
    <w:rsid w:val="008C7D5F"/>
    <w:rsid w:val="008D0314"/>
    <w:rsid w:val="008D10F4"/>
    <w:rsid w:val="008D1300"/>
    <w:rsid w:val="008D1665"/>
    <w:rsid w:val="008D2167"/>
    <w:rsid w:val="008D28D8"/>
    <w:rsid w:val="008D5BD1"/>
    <w:rsid w:val="008D77CC"/>
    <w:rsid w:val="008D7AE9"/>
    <w:rsid w:val="008D7C4A"/>
    <w:rsid w:val="008E03B5"/>
    <w:rsid w:val="008E04E9"/>
    <w:rsid w:val="008E1C61"/>
    <w:rsid w:val="008E4250"/>
    <w:rsid w:val="008E4819"/>
    <w:rsid w:val="008E6337"/>
    <w:rsid w:val="008F097C"/>
    <w:rsid w:val="008F1791"/>
    <w:rsid w:val="008F1A1C"/>
    <w:rsid w:val="008F1E03"/>
    <w:rsid w:val="008F33C1"/>
    <w:rsid w:val="008F3B1C"/>
    <w:rsid w:val="008F3B21"/>
    <w:rsid w:val="008F45C7"/>
    <w:rsid w:val="008F5356"/>
    <w:rsid w:val="008F653E"/>
    <w:rsid w:val="008F74B2"/>
    <w:rsid w:val="008F7A22"/>
    <w:rsid w:val="008F7C83"/>
    <w:rsid w:val="00900596"/>
    <w:rsid w:val="009006AC"/>
    <w:rsid w:val="00900746"/>
    <w:rsid w:val="00900DB0"/>
    <w:rsid w:val="00902430"/>
    <w:rsid w:val="00902CB6"/>
    <w:rsid w:val="009036A6"/>
    <w:rsid w:val="00905042"/>
    <w:rsid w:val="00905E3E"/>
    <w:rsid w:val="0090769A"/>
    <w:rsid w:val="009076ED"/>
    <w:rsid w:val="009100C5"/>
    <w:rsid w:val="00910E42"/>
    <w:rsid w:val="00913B83"/>
    <w:rsid w:val="00913BE9"/>
    <w:rsid w:val="00914A70"/>
    <w:rsid w:val="009152B4"/>
    <w:rsid w:val="009163B2"/>
    <w:rsid w:val="009172D9"/>
    <w:rsid w:val="0091750C"/>
    <w:rsid w:val="0091794C"/>
    <w:rsid w:val="009203DC"/>
    <w:rsid w:val="00920BEE"/>
    <w:rsid w:val="00921691"/>
    <w:rsid w:val="009225E7"/>
    <w:rsid w:val="00923392"/>
    <w:rsid w:val="0092451D"/>
    <w:rsid w:val="0092464C"/>
    <w:rsid w:val="00924DE1"/>
    <w:rsid w:val="00925130"/>
    <w:rsid w:val="0092545F"/>
    <w:rsid w:val="00925634"/>
    <w:rsid w:val="00925B4A"/>
    <w:rsid w:val="0093022A"/>
    <w:rsid w:val="009308BD"/>
    <w:rsid w:val="00930ED2"/>
    <w:rsid w:val="0093133A"/>
    <w:rsid w:val="00931C88"/>
    <w:rsid w:val="00931D81"/>
    <w:rsid w:val="00932627"/>
    <w:rsid w:val="00932FAF"/>
    <w:rsid w:val="00933629"/>
    <w:rsid w:val="00933808"/>
    <w:rsid w:val="009338F7"/>
    <w:rsid w:val="00933EFF"/>
    <w:rsid w:val="00934096"/>
    <w:rsid w:val="009364AB"/>
    <w:rsid w:val="009368F0"/>
    <w:rsid w:val="00936C53"/>
    <w:rsid w:val="00937163"/>
    <w:rsid w:val="009371D1"/>
    <w:rsid w:val="00940A26"/>
    <w:rsid w:val="00940B0A"/>
    <w:rsid w:val="00941360"/>
    <w:rsid w:val="00941F73"/>
    <w:rsid w:val="00942E84"/>
    <w:rsid w:val="00943A7C"/>
    <w:rsid w:val="00944491"/>
    <w:rsid w:val="009459E9"/>
    <w:rsid w:val="009464F4"/>
    <w:rsid w:val="00946542"/>
    <w:rsid w:val="00946FF0"/>
    <w:rsid w:val="00947C92"/>
    <w:rsid w:val="00950BC5"/>
    <w:rsid w:val="009511AD"/>
    <w:rsid w:val="00951D10"/>
    <w:rsid w:val="00951D84"/>
    <w:rsid w:val="00951DB9"/>
    <w:rsid w:val="00951FC8"/>
    <w:rsid w:val="00952084"/>
    <w:rsid w:val="009522AF"/>
    <w:rsid w:val="00952E08"/>
    <w:rsid w:val="0095394B"/>
    <w:rsid w:val="009541A9"/>
    <w:rsid w:val="009541FD"/>
    <w:rsid w:val="00954375"/>
    <w:rsid w:val="00954530"/>
    <w:rsid w:val="00954792"/>
    <w:rsid w:val="00954B9A"/>
    <w:rsid w:val="00954DB8"/>
    <w:rsid w:val="00955652"/>
    <w:rsid w:val="00955712"/>
    <w:rsid w:val="00956063"/>
    <w:rsid w:val="00956123"/>
    <w:rsid w:val="009561B0"/>
    <w:rsid w:val="0095660D"/>
    <w:rsid w:val="00956779"/>
    <w:rsid w:val="00957263"/>
    <w:rsid w:val="009578B4"/>
    <w:rsid w:val="00957CFF"/>
    <w:rsid w:val="00960796"/>
    <w:rsid w:val="009628DD"/>
    <w:rsid w:val="00962C3D"/>
    <w:rsid w:val="00962CEE"/>
    <w:rsid w:val="009645AC"/>
    <w:rsid w:val="00964BBB"/>
    <w:rsid w:val="00965054"/>
    <w:rsid w:val="0096529D"/>
    <w:rsid w:val="0096549E"/>
    <w:rsid w:val="009654F4"/>
    <w:rsid w:val="00965808"/>
    <w:rsid w:val="00966A2A"/>
    <w:rsid w:val="00966EF2"/>
    <w:rsid w:val="009700F9"/>
    <w:rsid w:val="00970702"/>
    <w:rsid w:val="00970738"/>
    <w:rsid w:val="0097213F"/>
    <w:rsid w:val="0097395D"/>
    <w:rsid w:val="00974FF1"/>
    <w:rsid w:val="00975937"/>
    <w:rsid w:val="00975D60"/>
    <w:rsid w:val="00976792"/>
    <w:rsid w:val="00976B9A"/>
    <w:rsid w:val="009777BA"/>
    <w:rsid w:val="00977CA9"/>
    <w:rsid w:val="0098043E"/>
    <w:rsid w:val="0098159A"/>
    <w:rsid w:val="00982B45"/>
    <w:rsid w:val="00982BCD"/>
    <w:rsid w:val="00983FF6"/>
    <w:rsid w:val="00984DE1"/>
    <w:rsid w:val="009872E7"/>
    <w:rsid w:val="0098756D"/>
    <w:rsid w:val="00987E25"/>
    <w:rsid w:val="009901E9"/>
    <w:rsid w:val="00990E7F"/>
    <w:rsid w:val="00992A2B"/>
    <w:rsid w:val="00993D2B"/>
    <w:rsid w:val="009940B3"/>
    <w:rsid w:val="009941E3"/>
    <w:rsid w:val="0099468D"/>
    <w:rsid w:val="009950C2"/>
    <w:rsid w:val="009951DF"/>
    <w:rsid w:val="00996971"/>
    <w:rsid w:val="00997851"/>
    <w:rsid w:val="009978EA"/>
    <w:rsid w:val="00997930"/>
    <w:rsid w:val="009A2341"/>
    <w:rsid w:val="009A26FD"/>
    <w:rsid w:val="009A3F1D"/>
    <w:rsid w:val="009A3FDF"/>
    <w:rsid w:val="009A4AAF"/>
    <w:rsid w:val="009A4B8A"/>
    <w:rsid w:val="009A4DB9"/>
    <w:rsid w:val="009A5564"/>
    <w:rsid w:val="009A60B1"/>
    <w:rsid w:val="009A63EC"/>
    <w:rsid w:val="009A7E46"/>
    <w:rsid w:val="009B120B"/>
    <w:rsid w:val="009B139B"/>
    <w:rsid w:val="009B1AEF"/>
    <w:rsid w:val="009B25A9"/>
    <w:rsid w:val="009B2AED"/>
    <w:rsid w:val="009B3210"/>
    <w:rsid w:val="009B358F"/>
    <w:rsid w:val="009B371F"/>
    <w:rsid w:val="009B3B9D"/>
    <w:rsid w:val="009B3FBA"/>
    <w:rsid w:val="009B4709"/>
    <w:rsid w:val="009B4D11"/>
    <w:rsid w:val="009B4D8C"/>
    <w:rsid w:val="009B563F"/>
    <w:rsid w:val="009B68B0"/>
    <w:rsid w:val="009B6A05"/>
    <w:rsid w:val="009B6F43"/>
    <w:rsid w:val="009B7EA6"/>
    <w:rsid w:val="009C016B"/>
    <w:rsid w:val="009C0D21"/>
    <w:rsid w:val="009C1213"/>
    <w:rsid w:val="009C20EA"/>
    <w:rsid w:val="009C3B94"/>
    <w:rsid w:val="009C40B1"/>
    <w:rsid w:val="009C41C9"/>
    <w:rsid w:val="009C446F"/>
    <w:rsid w:val="009C4DBE"/>
    <w:rsid w:val="009C4DE6"/>
    <w:rsid w:val="009C73E9"/>
    <w:rsid w:val="009D05D2"/>
    <w:rsid w:val="009D1C6B"/>
    <w:rsid w:val="009D1E70"/>
    <w:rsid w:val="009D2331"/>
    <w:rsid w:val="009D267F"/>
    <w:rsid w:val="009D4840"/>
    <w:rsid w:val="009D48CF"/>
    <w:rsid w:val="009D584F"/>
    <w:rsid w:val="009D5A15"/>
    <w:rsid w:val="009D668C"/>
    <w:rsid w:val="009D6B1B"/>
    <w:rsid w:val="009D6F8D"/>
    <w:rsid w:val="009E0084"/>
    <w:rsid w:val="009E09E8"/>
    <w:rsid w:val="009E2008"/>
    <w:rsid w:val="009E2273"/>
    <w:rsid w:val="009E235E"/>
    <w:rsid w:val="009E3394"/>
    <w:rsid w:val="009E39E3"/>
    <w:rsid w:val="009E4080"/>
    <w:rsid w:val="009E4D6A"/>
    <w:rsid w:val="009E544E"/>
    <w:rsid w:val="009E5BC4"/>
    <w:rsid w:val="009E61F1"/>
    <w:rsid w:val="009E61FC"/>
    <w:rsid w:val="009E659F"/>
    <w:rsid w:val="009E74FF"/>
    <w:rsid w:val="009E7541"/>
    <w:rsid w:val="009E7C16"/>
    <w:rsid w:val="009F023D"/>
    <w:rsid w:val="009F0744"/>
    <w:rsid w:val="009F1002"/>
    <w:rsid w:val="009F1823"/>
    <w:rsid w:val="009F4706"/>
    <w:rsid w:val="009F4D26"/>
    <w:rsid w:val="009F67F8"/>
    <w:rsid w:val="009F69E9"/>
    <w:rsid w:val="009F72B1"/>
    <w:rsid w:val="009F73C0"/>
    <w:rsid w:val="00A009C3"/>
    <w:rsid w:val="00A04552"/>
    <w:rsid w:val="00A056B6"/>
    <w:rsid w:val="00A05805"/>
    <w:rsid w:val="00A06593"/>
    <w:rsid w:val="00A0692A"/>
    <w:rsid w:val="00A074F4"/>
    <w:rsid w:val="00A10DCE"/>
    <w:rsid w:val="00A1166E"/>
    <w:rsid w:val="00A11B54"/>
    <w:rsid w:val="00A1256C"/>
    <w:rsid w:val="00A13268"/>
    <w:rsid w:val="00A1364D"/>
    <w:rsid w:val="00A13BCF"/>
    <w:rsid w:val="00A13C69"/>
    <w:rsid w:val="00A140CA"/>
    <w:rsid w:val="00A145D9"/>
    <w:rsid w:val="00A1484D"/>
    <w:rsid w:val="00A14864"/>
    <w:rsid w:val="00A1580D"/>
    <w:rsid w:val="00A15D95"/>
    <w:rsid w:val="00A16189"/>
    <w:rsid w:val="00A16408"/>
    <w:rsid w:val="00A16EEB"/>
    <w:rsid w:val="00A17336"/>
    <w:rsid w:val="00A21074"/>
    <w:rsid w:val="00A2175E"/>
    <w:rsid w:val="00A21B0D"/>
    <w:rsid w:val="00A21B30"/>
    <w:rsid w:val="00A22610"/>
    <w:rsid w:val="00A22982"/>
    <w:rsid w:val="00A235F2"/>
    <w:rsid w:val="00A2615C"/>
    <w:rsid w:val="00A26E01"/>
    <w:rsid w:val="00A27769"/>
    <w:rsid w:val="00A302F2"/>
    <w:rsid w:val="00A3031F"/>
    <w:rsid w:val="00A303F5"/>
    <w:rsid w:val="00A322CA"/>
    <w:rsid w:val="00A3270C"/>
    <w:rsid w:val="00A333C6"/>
    <w:rsid w:val="00A334A5"/>
    <w:rsid w:val="00A33667"/>
    <w:rsid w:val="00A33CEA"/>
    <w:rsid w:val="00A33D1D"/>
    <w:rsid w:val="00A34165"/>
    <w:rsid w:val="00A3605E"/>
    <w:rsid w:val="00A36A30"/>
    <w:rsid w:val="00A36AB2"/>
    <w:rsid w:val="00A36C3A"/>
    <w:rsid w:val="00A36EB8"/>
    <w:rsid w:val="00A4125A"/>
    <w:rsid w:val="00A414FC"/>
    <w:rsid w:val="00A42535"/>
    <w:rsid w:val="00A432D8"/>
    <w:rsid w:val="00A4348B"/>
    <w:rsid w:val="00A4383C"/>
    <w:rsid w:val="00A4428F"/>
    <w:rsid w:val="00A447E5"/>
    <w:rsid w:val="00A46B77"/>
    <w:rsid w:val="00A472BC"/>
    <w:rsid w:val="00A4759D"/>
    <w:rsid w:val="00A475DF"/>
    <w:rsid w:val="00A505F4"/>
    <w:rsid w:val="00A51AA3"/>
    <w:rsid w:val="00A52726"/>
    <w:rsid w:val="00A5326A"/>
    <w:rsid w:val="00A54998"/>
    <w:rsid w:val="00A54D85"/>
    <w:rsid w:val="00A55465"/>
    <w:rsid w:val="00A556BB"/>
    <w:rsid w:val="00A5594A"/>
    <w:rsid w:val="00A56B0F"/>
    <w:rsid w:val="00A57140"/>
    <w:rsid w:val="00A578C5"/>
    <w:rsid w:val="00A578DA"/>
    <w:rsid w:val="00A6091D"/>
    <w:rsid w:val="00A60D0A"/>
    <w:rsid w:val="00A6130B"/>
    <w:rsid w:val="00A6168E"/>
    <w:rsid w:val="00A61AD9"/>
    <w:rsid w:val="00A62E04"/>
    <w:rsid w:val="00A63EE6"/>
    <w:rsid w:val="00A63FC4"/>
    <w:rsid w:val="00A64456"/>
    <w:rsid w:val="00A6513E"/>
    <w:rsid w:val="00A6572E"/>
    <w:rsid w:val="00A66093"/>
    <w:rsid w:val="00A67D74"/>
    <w:rsid w:val="00A70828"/>
    <w:rsid w:val="00A70E42"/>
    <w:rsid w:val="00A70E6C"/>
    <w:rsid w:val="00A710E8"/>
    <w:rsid w:val="00A7161C"/>
    <w:rsid w:val="00A71D9F"/>
    <w:rsid w:val="00A73BC0"/>
    <w:rsid w:val="00A741EF"/>
    <w:rsid w:val="00A74874"/>
    <w:rsid w:val="00A74A84"/>
    <w:rsid w:val="00A75D70"/>
    <w:rsid w:val="00A7608A"/>
    <w:rsid w:val="00A7639B"/>
    <w:rsid w:val="00A76D96"/>
    <w:rsid w:val="00A77A7F"/>
    <w:rsid w:val="00A80765"/>
    <w:rsid w:val="00A80D4C"/>
    <w:rsid w:val="00A810F6"/>
    <w:rsid w:val="00A82904"/>
    <w:rsid w:val="00A83C64"/>
    <w:rsid w:val="00A83E15"/>
    <w:rsid w:val="00A84633"/>
    <w:rsid w:val="00A85E54"/>
    <w:rsid w:val="00A86DFF"/>
    <w:rsid w:val="00A87608"/>
    <w:rsid w:val="00A877CF"/>
    <w:rsid w:val="00A902B7"/>
    <w:rsid w:val="00A9239D"/>
    <w:rsid w:val="00A92B47"/>
    <w:rsid w:val="00A92E47"/>
    <w:rsid w:val="00A940DB"/>
    <w:rsid w:val="00A94E6D"/>
    <w:rsid w:val="00A96E77"/>
    <w:rsid w:val="00A97A1A"/>
    <w:rsid w:val="00AA1303"/>
    <w:rsid w:val="00AA18A7"/>
    <w:rsid w:val="00AA2383"/>
    <w:rsid w:val="00AA2FC3"/>
    <w:rsid w:val="00AA31E1"/>
    <w:rsid w:val="00AA37BD"/>
    <w:rsid w:val="00AA40B7"/>
    <w:rsid w:val="00AA4E42"/>
    <w:rsid w:val="00AA4FE4"/>
    <w:rsid w:val="00AA7EA5"/>
    <w:rsid w:val="00AB0BC6"/>
    <w:rsid w:val="00AB24A2"/>
    <w:rsid w:val="00AB2B17"/>
    <w:rsid w:val="00AB363D"/>
    <w:rsid w:val="00AB39B1"/>
    <w:rsid w:val="00AB3E2B"/>
    <w:rsid w:val="00AB4647"/>
    <w:rsid w:val="00AB51A6"/>
    <w:rsid w:val="00AB55DF"/>
    <w:rsid w:val="00AB58F3"/>
    <w:rsid w:val="00AB5B30"/>
    <w:rsid w:val="00AB613D"/>
    <w:rsid w:val="00AB7734"/>
    <w:rsid w:val="00AB7CFE"/>
    <w:rsid w:val="00AB7F98"/>
    <w:rsid w:val="00AC20DD"/>
    <w:rsid w:val="00AC279E"/>
    <w:rsid w:val="00AC29BC"/>
    <w:rsid w:val="00AC3285"/>
    <w:rsid w:val="00AC3871"/>
    <w:rsid w:val="00AC3A8B"/>
    <w:rsid w:val="00AC50BC"/>
    <w:rsid w:val="00AC57D0"/>
    <w:rsid w:val="00AC57FE"/>
    <w:rsid w:val="00AC5B98"/>
    <w:rsid w:val="00AC5E6E"/>
    <w:rsid w:val="00AC6105"/>
    <w:rsid w:val="00AC66C6"/>
    <w:rsid w:val="00AC6D4D"/>
    <w:rsid w:val="00AD122A"/>
    <w:rsid w:val="00AD28AD"/>
    <w:rsid w:val="00AD2A81"/>
    <w:rsid w:val="00AD390D"/>
    <w:rsid w:val="00AD3DC3"/>
    <w:rsid w:val="00AD5894"/>
    <w:rsid w:val="00AD5990"/>
    <w:rsid w:val="00AD60A9"/>
    <w:rsid w:val="00AD654D"/>
    <w:rsid w:val="00AD710E"/>
    <w:rsid w:val="00AD7766"/>
    <w:rsid w:val="00AE0719"/>
    <w:rsid w:val="00AE0B65"/>
    <w:rsid w:val="00AE1A42"/>
    <w:rsid w:val="00AE1EA1"/>
    <w:rsid w:val="00AE3B21"/>
    <w:rsid w:val="00AE432D"/>
    <w:rsid w:val="00AE4341"/>
    <w:rsid w:val="00AE49C6"/>
    <w:rsid w:val="00AE528C"/>
    <w:rsid w:val="00AE5493"/>
    <w:rsid w:val="00AE596F"/>
    <w:rsid w:val="00AE5C45"/>
    <w:rsid w:val="00AE5D5D"/>
    <w:rsid w:val="00AE6273"/>
    <w:rsid w:val="00AE67F9"/>
    <w:rsid w:val="00AE6F1D"/>
    <w:rsid w:val="00AF0376"/>
    <w:rsid w:val="00AF08C8"/>
    <w:rsid w:val="00AF0C28"/>
    <w:rsid w:val="00AF0D05"/>
    <w:rsid w:val="00AF18A1"/>
    <w:rsid w:val="00AF1F2D"/>
    <w:rsid w:val="00AF2A29"/>
    <w:rsid w:val="00AF2D11"/>
    <w:rsid w:val="00AF499A"/>
    <w:rsid w:val="00AF4BEB"/>
    <w:rsid w:val="00AF4E0E"/>
    <w:rsid w:val="00AF4ECF"/>
    <w:rsid w:val="00AF4F1B"/>
    <w:rsid w:val="00AF57D8"/>
    <w:rsid w:val="00AF5877"/>
    <w:rsid w:val="00AF66A0"/>
    <w:rsid w:val="00AF7812"/>
    <w:rsid w:val="00AF7C74"/>
    <w:rsid w:val="00B0011B"/>
    <w:rsid w:val="00B0105E"/>
    <w:rsid w:val="00B01477"/>
    <w:rsid w:val="00B02148"/>
    <w:rsid w:val="00B040D1"/>
    <w:rsid w:val="00B04383"/>
    <w:rsid w:val="00B04CC4"/>
    <w:rsid w:val="00B04E5D"/>
    <w:rsid w:val="00B10947"/>
    <w:rsid w:val="00B11E22"/>
    <w:rsid w:val="00B12100"/>
    <w:rsid w:val="00B12F65"/>
    <w:rsid w:val="00B17E12"/>
    <w:rsid w:val="00B201A8"/>
    <w:rsid w:val="00B227BD"/>
    <w:rsid w:val="00B22F3C"/>
    <w:rsid w:val="00B23503"/>
    <w:rsid w:val="00B23E72"/>
    <w:rsid w:val="00B251BA"/>
    <w:rsid w:val="00B26843"/>
    <w:rsid w:val="00B2685C"/>
    <w:rsid w:val="00B3069C"/>
    <w:rsid w:val="00B30DA1"/>
    <w:rsid w:val="00B30F40"/>
    <w:rsid w:val="00B333A3"/>
    <w:rsid w:val="00B3341D"/>
    <w:rsid w:val="00B33D12"/>
    <w:rsid w:val="00B34B67"/>
    <w:rsid w:val="00B357E8"/>
    <w:rsid w:val="00B35BB9"/>
    <w:rsid w:val="00B36A2F"/>
    <w:rsid w:val="00B40EC0"/>
    <w:rsid w:val="00B40F6F"/>
    <w:rsid w:val="00B41A8C"/>
    <w:rsid w:val="00B41B7F"/>
    <w:rsid w:val="00B41FC8"/>
    <w:rsid w:val="00B4215C"/>
    <w:rsid w:val="00B47556"/>
    <w:rsid w:val="00B47E28"/>
    <w:rsid w:val="00B51BE0"/>
    <w:rsid w:val="00B53D82"/>
    <w:rsid w:val="00B54E34"/>
    <w:rsid w:val="00B56957"/>
    <w:rsid w:val="00B5727C"/>
    <w:rsid w:val="00B573DD"/>
    <w:rsid w:val="00B6150C"/>
    <w:rsid w:val="00B62E8C"/>
    <w:rsid w:val="00B6315C"/>
    <w:rsid w:val="00B6380E"/>
    <w:rsid w:val="00B64D3D"/>
    <w:rsid w:val="00B650B8"/>
    <w:rsid w:val="00B658EB"/>
    <w:rsid w:val="00B65A2D"/>
    <w:rsid w:val="00B65BAD"/>
    <w:rsid w:val="00B66627"/>
    <w:rsid w:val="00B666FF"/>
    <w:rsid w:val="00B66806"/>
    <w:rsid w:val="00B67633"/>
    <w:rsid w:val="00B71061"/>
    <w:rsid w:val="00B7281D"/>
    <w:rsid w:val="00B72BB6"/>
    <w:rsid w:val="00B73108"/>
    <w:rsid w:val="00B73484"/>
    <w:rsid w:val="00B747A0"/>
    <w:rsid w:val="00B74988"/>
    <w:rsid w:val="00B7560E"/>
    <w:rsid w:val="00B76672"/>
    <w:rsid w:val="00B80358"/>
    <w:rsid w:val="00B806A3"/>
    <w:rsid w:val="00B81BB8"/>
    <w:rsid w:val="00B8254B"/>
    <w:rsid w:val="00B83709"/>
    <w:rsid w:val="00B8564C"/>
    <w:rsid w:val="00B869E2"/>
    <w:rsid w:val="00B86A06"/>
    <w:rsid w:val="00B86C47"/>
    <w:rsid w:val="00B86EA6"/>
    <w:rsid w:val="00B87562"/>
    <w:rsid w:val="00B90B6C"/>
    <w:rsid w:val="00B9111D"/>
    <w:rsid w:val="00B912E5"/>
    <w:rsid w:val="00B91548"/>
    <w:rsid w:val="00B91807"/>
    <w:rsid w:val="00B921F4"/>
    <w:rsid w:val="00B929CC"/>
    <w:rsid w:val="00B9335D"/>
    <w:rsid w:val="00B94574"/>
    <w:rsid w:val="00B94AA1"/>
    <w:rsid w:val="00B94FDF"/>
    <w:rsid w:val="00B951D5"/>
    <w:rsid w:val="00B95DEA"/>
    <w:rsid w:val="00B97494"/>
    <w:rsid w:val="00BA1E74"/>
    <w:rsid w:val="00BA1FE2"/>
    <w:rsid w:val="00BA2150"/>
    <w:rsid w:val="00BA2CFD"/>
    <w:rsid w:val="00BA33E5"/>
    <w:rsid w:val="00BA3866"/>
    <w:rsid w:val="00BA497A"/>
    <w:rsid w:val="00BA4A27"/>
    <w:rsid w:val="00BA50B6"/>
    <w:rsid w:val="00BA66D9"/>
    <w:rsid w:val="00BA6AD5"/>
    <w:rsid w:val="00BA70DE"/>
    <w:rsid w:val="00BA77F0"/>
    <w:rsid w:val="00BA7A07"/>
    <w:rsid w:val="00BA7A89"/>
    <w:rsid w:val="00BA7C55"/>
    <w:rsid w:val="00BB0B7F"/>
    <w:rsid w:val="00BB1743"/>
    <w:rsid w:val="00BB1C8A"/>
    <w:rsid w:val="00BB27D2"/>
    <w:rsid w:val="00BB2938"/>
    <w:rsid w:val="00BB352A"/>
    <w:rsid w:val="00BB4624"/>
    <w:rsid w:val="00BB5F45"/>
    <w:rsid w:val="00BB66DF"/>
    <w:rsid w:val="00BB6DD3"/>
    <w:rsid w:val="00BB7A32"/>
    <w:rsid w:val="00BC0BBB"/>
    <w:rsid w:val="00BC16D3"/>
    <w:rsid w:val="00BC2DF5"/>
    <w:rsid w:val="00BC2F53"/>
    <w:rsid w:val="00BC3F58"/>
    <w:rsid w:val="00BC49A1"/>
    <w:rsid w:val="00BC542C"/>
    <w:rsid w:val="00BC6548"/>
    <w:rsid w:val="00BD1D95"/>
    <w:rsid w:val="00BD1E69"/>
    <w:rsid w:val="00BD221D"/>
    <w:rsid w:val="00BD3A17"/>
    <w:rsid w:val="00BD6717"/>
    <w:rsid w:val="00BD79F4"/>
    <w:rsid w:val="00BE0669"/>
    <w:rsid w:val="00BE268B"/>
    <w:rsid w:val="00BE28CF"/>
    <w:rsid w:val="00BE45CA"/>
    <w:rsid w:val="00BE5BAF"/>
    <w:rsid w:val="00BE6D7F"/>
    <w:rsid w:val="00BE6FDC"/>
    <w:rsid w:val="00BE718C"/>
    <w:rsid w:val="00BE788B"/>
    <w:rsid w:val="00BE7F23"/>
    <w:rsid w:val="00BF138C"/>
    <w:rsid w:val="00BF194F"/>
    <w:rsid w:val="00BF2296"/>
    <w:rsid w:val="00BF2CB3"/>
    <w:rsid w:val="00BF3517"/>
    <w:rsid w:val="00BF3532"/>
    <w:rsid w:val="00BF36DB"/>
    <w:rsid w:val="00BF37D0"/>
    <w:rsid w:val="00BF54C6"/>
    <w:rsid w:val="00BF698B"/>
    <w:rsid w:val="00BF6B87"/>
    <w:rsid w:val="00C002D3"/>
    <w:rsid w:val="00C01722"/>
    <w:rsid w:val="00C01B41"/>
    <w:rsid w:val="00C01C04"/>
    <w:rsid w:val="00C0247D"/>
    <w:rsid w:val="00C03C4D"/>
    <w:rsid w:val="00C03C95"/>
    <w:rsid w:val="00C0443F"/>
    <w:rsid w:val="00C0485B"/>
    <w:rsid w:val="00C0535A"/>
    <w:rsid w:val="00C059F5"/>
    <w:rsid w:val="00C06121"/>
    <w:rsid w:val="00C0622D"/>
    <w:rsid w:val="00C071F8"/>
    <w:rsid w:val="00C07B19"/>
    <w:rsid w:val="00C10D92"/>
    <w:rsid w:val="00C1123A"/>
    <w:rsid w:val="00C13023"/>
    <w:rsid w:val="00C14670"/>
    <w:rsid w:val="00C147DC"/>
    <w:rsid w:val="00C14BB4"/>
    <w:rsid w:val="00C14E0F"/>
    <w:rsid w:val="00C158A4"/>
    <w:rsid w:val="00C16179"/>
    <w:rsid w:val="00C16FF2"/>
    <w:rsid w:val="00C17BEA"/>
    <w:rsid w:val="00C207BB"/>
    <w:rsid w:val="00C2082D"/>
    <w:rsid w:val="00C21668"/>
    <w:rsid w:val="00C21708"/>
    <w:rsid w:val="00C21907"/>
    <w:rsid w:val="00C21E0D"/>
    <w:rsid w:val="00C22969"/>
    <w:rsid w:val="00C22FD0"/>
    <w:rsid w:val="00C23C29"/>
    <w:rsid w:val="00C24411"/>
    <w:rsid w:val="00C2441A"/>
    <w:rsid w:val="00C254B4"/>
    <w:rsid w:val="00C26591"/>
    <w:rsid w:val="00C2721F"/>
    <w:rsid w:val="00C2740E"/>
    <w:rsid w:val="00C27F69"/>
    <w:rsid w:val="00C305B2"/>
    <w:rsid w:val="00C30F2A"/>
    <w:rsid w:val="00C319C2"/>
    <w:rsid w:val="00C346A5"/>
    <w:rsid w:val="00C35EBE"/>
    <w:rsid w:val="00C37995"/>
    <w:rsid w:val="00C4019A"/>
    <w:rsid w:val="00C40806"/>
    <w:rsid w:val="00C41A96"/>
    <w:rsid w:val="00C41B9E"/>
    <w:rsid w:val="00C41D03"/>
    <w:rsid w:val="00C42ED2"/>
    <w:rsid w:val="00C433E6"/>
    <w:rsid w:val="00C4382A"/>
    <w:rsid w:val="00C43FDB"/>
    <w:rsid w:val="00C44136"/>
    <w:rsid w:val="00C4439C"/>
    <w:rsid w:val="00C45322"/>
    <w:rsid w:val="00C463EB"/>
    <w:rsid w:val="00C46AD5"/>
    <w:rsid w:val="00C475C5"/>
    <w:rsid w:val="00C50CC6"/>
    <w:rsid w:val="00C5171E"/>
    <w:rsid w:val="00C51855"/>
    <w:rsid w:val="00C51BC8"/>
    <w:rsid w:val="00C51CB6"/>
    <w:rsid w:val="00C523FB"/>
    <w:rsid w:val="00C528D5"/>
    <w:rsid w:val="00C53894"/>
    <w:rsid w:val="00C53D5B"/>
    <w:rsid w:val="00C5472F"/>
    <w:rsid w:val="00C548D6"/>
    <w:rsid w:val="00C54BED"/>
    <w:rsid w:val="00C5639A"/>
    <w:rsid w:val="00C57D33"/>
    <w:rsid w:val="00C57D98"/>
    <w:rsid w:val="00C605C1"/>
    <w:rsid w:val="00C60EB0"/>
    <w:rsid w:val="00C62134"/>
    <w:rsid w:val="00C62483"/>
    <w:rsid w:val="00C625B7"/>
    <w:rsid w:val="00C633C9"/>
    <w:rsid w:val="00C640EA"/>
    <w:rsid w:val="00C6443E"/>
    <w:rsid w:val="00C64D25"/>
    <w:rsid w:val="00C65EE2"/>
    <w:rsid w:val="00C66206"/>
    <w:rsid w:val="00C668B4"/>
    <w:rsid w:val="00C669E7"/>
    <w:rsid w:val="00C67054"/>
    <w:rsid w:val="00C67912"/>
    <w:rsid w:val="00C70E59"/>
    <w:rsid w:val="00C716FA"/>
    <w:rsid w:val="00C73405"/>
    <w:rsid w:val="00C738AE"/>
    <w:rsid w:val="00C74968"/>
    <w:rsid w:val="00C750FE"/>
    <w:rsid w:val="00C759C1"/>
    <w:rsid w:val="00C75B00"/>
    <w:rsid w:val="00C76344"/>
    <w:rsid w:val="00C76482"/>
    <w:rsid w:val="00C76776"/>
    <w:rsid w:val="00C77036"/>
    <w:rsid w:val="00C77352"/>
    <w:rsid w:val="00C779DF"/>
    <w:rsid w:val="00C80088"/>
    <w:rsid w:val="00C8097A"/>
    <w:rsid w:val="00C80D80"/>
    <w:rsid w:val="00C81950"/>
    <w:rsid w:val="00C825B1"/>
    <w:rsid w:val="00C84ED5"/>
    <w:rsid w:val="00C85CBD"/>
    <w:rsid w:val="00C85D86"/>
    <w:rsid w:val="00C86535"/>
    <w:rsid w:val="00C86822"/>
    <w:rsid w:val="00C86D1B"/>
    <w:rsid w:val="00C86FE6"/>
    <w:rsid w:val="00C87F10"/>
    <w:rsid w:val="00C906E9"/>
    <w:rsid w:val="00C907A7"/>
    <w:rsid w:val="00C92D7A"/>
    <w:rsid w:val="00C939B0"/>
    <w:rsid w:val="00C94147"/>
    <w:rsid w:val="00C944F4"/>
    <w:rsid w:val="00C94B66"/>
    <w:rsid w:val="00C9506E"/>
    <w:rsid w:val="00C95507"/>
    <w:rsid w:val="00C9595F"/>
    <w:rsid w:val="00C977CA"/>
    <w:rsid w:val="00C97AD8"/>
    <w:rsid w:val="00CA187A"/>
    <w:rsid w:val="00CA1C1E"/>
    <w:rsid w:val="00CA1CB7"/>
    <w:rsid w:val="00CA1D35"/>
    <w:rsid w:val="00CA43D7"/>
    <w:rsid w:val="00CA4572"/>
    <w:rsid w:val="00CA5261"/>
    <w:rsid w:val="00CA5608"/>
    <w:rsid w:val="00CA5EAA"/>
    <w:rsid w:val="00CA61B5"/>
    <w:rsid w:val="00CA725D"/>
    <w:rsid w:val="00CA7FF8"/>
    <w:rsid w:val="00CB3163"/>
    <w:rsid w:val="00CB3497"/>
    <w:rsid w:val="00CB392B"/>
    <w:rsid w:val="00CB4326"/>
    <w:rsid w:val="00CB48CE"/>
    <w:rsid w:val="00CB4B2F"/>
    <w:rsid w:val="00CB51F5"/>
    <w:rsid w:val="00CB5613"/>
    <w:rsid w:val="00CB57C4"/>
    <w:rsid w:val="00CB601F"/>
    <w:rsid w:val="00CB6100"/>
    <w:rsid w:val="00CB6A25"/>
    <w:rsid w:val="00CB6B02"/>
    <w:rsid w:val="00CB798E"/>
    <w:rsid w:val="00CC045B"/>
    <w:rsid w:val="00CC1333"/>
    <w:rsid w:val="00CC14A3"/>
    <w:rsid w:val="00CC1980"/>
    <w:rsid w:val="00CC1F29"/>
    <w:rsid w:val="00CC2411"/>
    <w:rsid w:val="00CC2CF7"/>
    <w:rsid w:val="00CC7619"/>
    <w:rsid w:val="00CD0229"/>
    <w:rsid w:val="00CD0A1E"/>
    <w:rsid w:val="00CD2117"/>
    <w:rsid w:val="00CD2452"/>
    <w:rsid w:val="00CD2D3F"/>
    <w:rsid w:val="00CD3507"/>
    <w:rsid w:val="00CD3CDB"/>
    <w:rsid w:val="00CD3FD5"/>
    <w:rsid w:val="00CD426E"/>
    <w:rsid w:val="00CD4404"/>
    <w:rsid w:val="00CD54C3"/>
    <w:rsid w:val="00CD58B9"/>
    <w:rsid w:val="00CD5CBA"/>
    <w:rsid w:val="00CD5DB5"/>
    <w:rsid w:val="00CD6AB3"/>
    <w:rsid w:val="00CE0110"/>
    <w:rsid w:val="00CE171D"/>
    <w:rsid w:val="00CE2B5E"/>
    <w:rsid w:val="00CE39B9"/>
    <w:rsid w:val="00CE3B39"/>
    <w:rsid w:val="00CE419A"/>
    <w:rsid w:val="00CE483D"/>
    <w:rsid w:val="00CE5A80"/>
    <w:rsid w:val="00CE67B4"/>
    <w:rsid w:val="00CE68AF"/>
    <w:rsid w:val="00CF04C2"/>
    <w:rsid w:val="00CF0536"/>
    <w:rsid w:val="00CF0F43"/>
    <w:rsid w:val="00CF13BE"/>
    <w:rsid w:val="00CF1795"/>
    <w:rsid w:val="00CF1A72"/>
    <w:rsid w:val="00CF1CF7"/>
    <w:rsid w:val="00CF1D30"/>
    <w:rsid w:val="00CF1D4F"/>
    <w:rsid w:val="00CF1F14"/>
    <w:rsid w:val="00CF28DC"/>
    <w:rsid w:val="00CF2B6A"/>
    <w:rsid w:val="00CF2C99"/>
    <w:rsid w:val="00CF3CBB"/>
    <w:rsid w:val="00CF3E42"/>
    <w:rsid w:val="00CF5643"/>
    <w:rsid w:val="00CF5E27"/>
    <w:rsid w:val="00CF604E"/>
    <w:rsid w:val="00CF6C87"/>
    <w:rsid w:val="00D0174A"/>
    <w:rsid w:val="00D01F57"/>
    <w:rsid w:val="00D02B5E"/>
    <w:rsid w:val="00D03E83"/>
    <w:rsid w:val="00D07ECE"/>
    <w:rsid w:val="00D100AC"/>
    <w:rsid w:val="00D1015C"/>
    <w:rsid w:val="00D10167"/>
    <w:rsid w:val="00D1114F"/>
    <w:rsid w:val="00D114F2"/>
    <w:rsid w:val="00D11565"/>
    <w:rsid w:val="00D11B57"/>
    <w:rsid w:val="00D1299E"/>
    <w:rsid w:val="00D12F7B"/>
    <w:rsid w:val="00D143E7"/>
    <w:rsid w:val="00D16307"/>
    <w:rsid w:val="00D1709E"/>
    <w:rsid w:val="00D176F9"/>
    <w:rsid w:val="00D1774C"/>
    <w:rsid w:val="00D21431"/>
    <w:rsid w:val="00D21CA3"/>
    <w:rsid w:val="00D2224F"/>
    <w:rsid w:val="00D22345"/>
    <w:rsid w:val="00D22C02"/>
    <w:rsid w:val="00D24C8E"/>
    <w:rsid w:val="00D24DEB"/>
    <w:rsid w:val="00D274D5"/>
    <w:rsid w:val="00D27980"/>
    <w:rsid w:val="00D30F0F"/>
    <w:rsid w:val="00D31D5A"/>
    <w:rsid w:val="00D32568"/>
    <w:rsid w:val="00D33F6D"/>
    <w:rsid w:val="00D34DDF"/>
    <w:rsid w:val="00D35628"/>
    <w:rsid w:val="00D35B60"/>
    <w:rsid w:val="00D35E5D"/>
    <w:rsid w:val="00D3707A"/>
    <w:rsid w:val="00D3713C"/>
    <w:rsid w:val="00D40088"/>
    <w:rsid w:val="00D403D6"/>
    <w:rsid w:val="00D40B94"/>
    <w:rsid w:val="00D41A6E"/>
    <w:rsid w:val="00D431FF"/>
    <w:rsid w:val="00D43809"/>
    <w:rsid w:val="00D43F6A"/>
    <w:rsid w:val="00D443EB"/>
    <w:rsid w:val="00D4527A"/>
    <w:rsid w:val="00D470A3"/>
    <w:rsid w:val="00D47B2F"/>
    <w:rsid w:val="00D52D3E"/>
    <w:rsid w:val="00D52DEB"/>
    <w:rsid w:val="00D53256"/>
    <w:rsid w:val="00D55182"/>
    <w:rsid w:val="00D55407"/>
    <w:rsid w:val="00D5624A"/>
    <w:rsid w:val="00D57670"/>
    <w:rsid w:val="00D600BD"/>
    <w:rsid w:val="00D6065A"/>
    <w:rsid w:val="00D6099F"/>
    <w:rsid w:val="00D61311"/>
    <w:rsid w:val="00D62034"/>
    <w:rsid w:val="00D6261B"/>
    <w:rsid w:val="00D63212"/>
    <w:rsid w:val="00D63CB3"/>
    <w:rsid w:val="00D64849"/>
    <w:rsid w:val="00D64B7B"/>
    <w:rsid w:val="00D64C80"/>
    <w:rsid w:val="00D64CFD"/>
    <w:rsid w:val="00D6529B"/>
    <w:rsid w:val="00D658E5"/>
    <w:rsid w:val="00D665F1"/>
    <w:rsid w:val="00D66982"/>
    <w:rsid w:val="00D71E60"/>
    <w:rsid w:val="00D72270"/>
    <w:rsid w:val="00D72CE1"/>
    <w:rsid w:val="00D7343C"/>
    <w:rsid w:val="00D74822"/>
    <w:rsid w:val="00D77414"/>
    <w:rsid w:val="00D77553"/>
    <w:rsid w:val="00D803B5"/>
    <w:rsid w:val="00D80827"/>
    <w:rsid w:val="00D80A29"/>
    <w:rsid w:val="00D8160F"/>
    <w:rsid w:val="00D82212"/>
    <w:rsid w:val="00D82855"/>
    <w:rsid w:val="00D83E93"/>
    <w:rsid w:val="00D842AA"/>
    <w:rsid w:val="00D8609B"/>
    <w:rsid w:val="00D86D1B"/>
    <w:rsid w:val="00D86F4E"/>
    <w:rsid w:val="00D8750C"/>
    <w:rsid w:val="00D87629"/>
    <w:rsid w:val="00D87AB0"/>
    <w:rsid w:val="00D90590"/>
    <w:rsid w:val="00D90876"/>
    <w:rsid w:val="00D908A1"/>
    <w:rsid w:val="00D90DA9"/>
    <w:rsid w:val="00D929E4"/>
    <w:rsid w:val="00D93072"/>
    <w:rsid w:val="00D93097"/>
    <w:rsid w:val="00D93438"/>
    <w:rsid w:val="00D935A7"/>
    <w:rsid w:val="00D94CA3"/>
    <w:rsid w:val="00D94FBD"/>
    <w:rsid w:val="00D96094"/>
    <w:rsid w:val="00D965AE"/>
    <w:rsid w:val="00D96BD5"/>
    <w:rsid w:val="00D96F78"/>
    <w:rsid w:val="00D97658"/>
    <w:rsid w:val="00DA11A3"/>
    <w:rsid w:val="00DA192D"/>
    <w:rsid w:val="00DA211C"/>
    <w:rsid w:val="00DA2EFB"/>
    <w:rsid w:val="00DA408B"/>
    <w:rsid w:val="00DA467E"/>
    <w:rsid w:val="00DA5B6E"/>
    <w:rsid w:val="00DA65E5"/>
    <w:rsid w:val="00DA68C0"/>
    <w:rsid w:val="00DA6A14"/>
    <w:rsid w:val="00DB0E59"/>
    <w:rsid w:val="00DB1415"/>
    <w:rsid w:val="00DB1B20"/>
    <w:rsid w:val="00DB3356"/>
    <w:rsid w:val="00DB4863"/>
    <w:rsid w:val="00DB58AF"/>
    <w:rsid w:val="00DB5A07"/>
    <w:rsid w:val="00DB6D24"/>
    <w:rsid w:val="00DB6D8D"/>
    <w:rsid w:val="00DB7D73"/>
    <w:rsid w:val="00DC0FAE"/>
    <w:rsid w:val="00DC2137"/>
    <w:rsid w:val="00DC36E6"/>
    <w:rsid w:val="00DC3B6E"/>
    <w:rsid w:val="00DC4809"/>
    <w:rsid w:val="00DC4830"/>
    <w:rsid w:val="00DC51FA"/>
    <w:rsid w:val="00DC53A6"/>
    <w:rsid w:val="00DC65EF"/>
    <w:rsid w:val="00DC6946"/>
    <w:rsid w:val="00DC752E"/>
    <w:rsid w:val="00DC7C6B"/>
    <w:rsid w:val="00DD0BEB"/>
    <w:rsid w:val="00DD2AB6"/>
    <w:rsid w:val="00DD2DD1"/>
    <w:rsid w:val="00DD4351"/>
    <w:rsid w:val="00DD48C3"/>
    <w:rsid w:val="00DD5408"/>
    <w:rsid w:val="00DD57D4"/>
    <w:rsid w:val="00DD7AD1"/>
    <w:rsid w:val="00DE00A3"/>
    <w:rsid w:val="00DE021E"/>
    <w:rsid w:val="00DE059C"/>
    <w:rsid w:val="00DE1F13"/>
    <w:rsid w:val="00DE2847"/>
    <w:rsid w:val="00DE3AAD"/>
    <w:rsid w:val="00DE3D94"/>
    <w:rsid w:val="00DE504B"/>
    <w:rsid w:val="00DE530F"/>
    <w:rsid w:val="00DE5EEF"/>
    <w:rsid w:val="00DE5FD3"/>
    <w:rsid w:val="00DE65BD"/>
    <w:rsid w:val="00DE6FE3"/>
    <w:rsid w:val="00DE7502"/>
    <w:rsid w:val="00DE768F"/>
    <w:rsid w:val="00DF1874"/>
    <w:rsid w:val="00DF1D08"/>
    <w:rsid w:val="00DF2234"/>
    <w:rsid w:val="00DF266A"/>
    <w:rsid w:val="00DF2D2B"/>
    <w:rsid w:val="00DF2E7C"/>
    <w:rsid w:val="00DF30FB"/>
    <w:rsid w:val="00DF471F"/>
    <w:rsid w:val="00DF4911"/>
    <w:rsid w:val="00DF53EE"/>
    <w:rsid w:val="00DF5A84"/>
    <w:rsid w:val="00DF6E2E"/>
    <w:rsid w:val="00E000B1"/>
    <w:rsid w:val="00E01ACF"/>
    <w:rsid w:val="00E01C71"/>
    <w:rsid w:val="00E01D0A"/>
    <w:rsid w:val="00E0204F"/>
    <w:rsid w:val="00E02D54"/>
    <w:rsid w:val="00E03730"/>
    <w:rsid w:val="00E0666C"/>
    <w:rsid w:val="00E07BF5"/>
    <w:rsid w:val="00E10AE2"/>
    <w:rsid w:val="00E10DC2"/>
    <w:rsid w:val="00E11F63"/>
    <w:rsid w:val="00E12BA3"/>
    <w:rsid w:val="00E12F48"/>
    <w:rsid w:val="00E13543"/>
    <w:rsid w:val="00E148AE"/>
    <w:rsid w:val="00E14DE5"/>
    <w:rsid w:val="00E15346"/>
    <w:rsid w:val="00E15BB9"/>
    <w:rsid w:val="00E15E4E"/>
    <w:rsid w:val="00E16AA6"/>
    <w:rsid w:val="00E16D5A"/>
    <w:rsid w:val="00E201B4"/>
    <w:rsid w:val="00E21E1D"/>
    <w:rsid w:val="00E227D7"/>
    <w:rsid w:val="00E22B15"/>
    <w:rsid w:val="00E24EC5"/>
    <w:rsid w:val="00E250E8"/>
    <w:rsid w:val="00E254E1"/>
    <w:rsid w:val="00E2580E"/>
    <w:rsid w:val="00E25BD4"/>
    <w:rsid w:val="00E26137"/>
    <w:rsid w:val="00E2627B"/>
    <w:rsid w:val="00E26DAF"/>
    <w:rsid w:val="00E26EB5"/>
    <w:rsid w:val="00E315E7"/>
    <w:rsid w:val="00E31A07"/>
    <w:rsid w:val="00E32C32"/>
    <w:rsid w:val="00E337E8"/>
    <w:rsid w:val="00E33EBD"/>
    <w:rsid w:val="00E33F51"/>
    <w:rsid w:val="00E3568B"/>
    <w:rsid w:val="00E358FF"/>
    <w:rsid w:val="00E36E42"/>
    <w:rsid w:val="00E36FB0"/>
    <w:rsid w:val="00E373DD"/>
    <w:rsid w:val="00E379EC"/>
    <w:rsid w:val="00E403E2"/>
    <w:rsid w:val="00E409DD"/>
    <w:rsid w:val="00E40A83"/>
    <w:rsid w:val="00E40C86"/>
    <w:rsid w:val="00E40DD5"/>
    <w:rsid w:val="00E41E0E"/>
    <w:rsid w:val="00E41E2E"/>
    <w:rsid w:val="00E41E96"/>
    <w:rsid w:val="00E42009"/>
    <w:rsid w:val="00E42666"/>
    <w:rsid w:val="00E42B7B"/>
    <w:rsid w:val="00E437C3"/>
    <w:rsid w:val="00E438C6"/>
    <w:rsid w:val="00E464AD"/>
    <w:rsid w:val="00E47A4B"/>
    <w:rsid w:val="00E47C07"/>
    <w:rsid w:val="00E5021C"/>
    <w:rsid w:val="00E50FE3"/>
    <w:rsid w:val="00E5110B"/>
    <w:rsid w:val="00E51FC1"/>
    <w:rsid w:val="00E52DD7"/>
    <w:rsid w:val="00E5346D"/>
    <w:rsid w:val="00E534B1"/>
    <w:rsid w:val="00E540BF"/>
    <w:rsid w:val="00E543A4"/>
    <w:rsid w:val="00E61634"/>
    <w:rsid w:val="00E61E61"/>
    <w:rsid w:val="00E6212E"/>
    <w:rsid w:val="00E62134"/>
    <w:rsid w:val="00E63CC3"/>
    <w:rsid w:val="00E64C11"/>
    <w:rsid w:val="00E64E80"/>
    <w:rsid w:val="00E65466"/>
    <w:rsid w:val="00E65ABC"/>
    <w:rsid w:val="00E662C2"/>
    <w:rsid w:val="00E67967"/>
    <w:rsid w:val="00E67B89"/>
    <w:rsid w:val="00E70A72"/>
    <w:rsid w:val="00E7112D"/>
    <w:rsid w:val="00E7151A"/>
    <w:rsid w:val="00E71BDD"/>
    <w:rsid w:val="00E72000"/>
    <w:rsid w:val="00E727E0"/>
    <w:rsid w:val="00E72D09"/>
    <w:rsid w:val="00E72DD9"/>
    <w:rsid w:val="00E72F37"/>
    <w:rsid w:val="00E73C08"/>
    <w:rsid w:val="00E73F5E"/>
    <w:rsid w:val="00E74060"/>
    <w:rsid w:val="00E768FC"/>
    <w:rsid w:val="00E77DD0"/>
    <w:rsid w:val="00E8067E"/>
    <w:rsid w:val="00E8130E"/>
    <w:rsid w:val="00E817A6"/>
    <w:rsid w:val="00E81DC5"/>
    <w:rsid w:val="00E825E5"/>
    <w:rsid w:val="00E835DC"/>
    <w:rsid w:val="00E842D6"/>
    <w:rsid w:val="00E8491A"/>
    <w:rsid w:val="00E84E2B"/>
    <w:rsid w:val="00E8528E"/>
    <w:rsid w:val="00E868A2"/>
    <w:rsid w:val="00E86F39"/>
    <w:rsid w:val="00E87DA1"/>
    <w:rsid w:val="00E87F9D"/>
    <w:rsid w:val="00E910CC"/>
    <w:rsid w:val="00E94667"/>
    <w:rsid w:val="00E955D1"/>
    <w:rsid w:val="00E95F91"/>
    <w:rsid w:val="00E969D6"/>
    <w:rsid w:val="00E975A3"/>
    <w:rsid w:val="00EA1CA2"/>
    <w:rsid w:val="00EA256C"/>
    <w:rsid w:val="00EA2D80"/>
    <w:rsid w:val="00EA45D1"/>
    <w:rsid w:val="00EA4B91"/>
    <w:rsid w:val="00EA502A"/>
    <w:rsid w:val="00EA5D09"/>
    <w:rsid w:val="00EA75E4"/>
    <w:rsid w:val="00EB1470"/>
    <w:rsid w:val="00EB1751"/>
    <w:rsid w:val="00EB1A6A"/>
    <w:rsid w:val="00EB2B54"/>
    <w:rsid w:val="00EB3645"/>
    <w:rsid w:val="00EB3647"/>
    <w:rsid w:val="00EB4218"/>
    <w:rsid w:val="00EB44D4"/>
    <w:rsid w:val="00EB4A75"/>
    <w:rsid w:val="00EB623B"/>
    <w:rsid w:val="00EC10FB"/>
    <w:rsid w:val="00EC1777"/>
    <w:rsid w:val="00EC1BF1"/>
    <w:rsid w:val="00EC240A"/>
    <w:rsid w:val="00EC2650"/>
    <w:rsid w:val="00EC34F8"/>
    <w:rsid w:val="00EC4089"/>
    <w:rsid w:val="00EC40E8"/>
    <w:rsid w:val="00EC577F"/>
    <w:rsid w:val="00EC5F43"/>
    <w:rsid w:val="00EC6032"/>
    <w:rsid w:val="00EC687F"/>
    <w:rsid w:val="00EC6B43"/>
    <w:rsid w:val="00ED01BF"/>
    <w:rsid w:val="00ED0A89"/>
    <w:rsid w:val="00ED15CD"/>
    <w:rsid w:val="00ED2917"/>
    <w:rsid w:val="00ED327F"/>
    <w:rsid w:val="00ED35C6"/>
    <w:rsid w:val="00ED36D4"/>
    <w:rsid w:val="00ED3E95"/>
    <w:rsid w:val="00ED455B"/>
    <w:rsid w:val="00ED4923"/>
    <w:rsid w:val="00ED5684"/>
    <w:rsid w:val="00ED5B79"/>
    <w:rsid w:val="00ED5D82"/>
    <w:rsid w:val="00ED6E45"/>
    <w:rsid w:val="00ED6F69"/>
    <w:rsid w:val="00ED7C60"/>
    <w:rsid w:val="00EE1016"/>
    <w:rsid w:val="00EE215A"/>
    <w:rsid w:val="00EE301E"/>
    <w:rsid w:val="00EE4E85"/>
    <w:rsid w:val="00EE57F4"/>
    <w:rsid w:val="00EE626B"/>
    <w:rsid w:val="00EE6408"/>
    <w:rsid w:val="00EE6E75"/>
    <w:rsid w:val="00EF0984"/>
    <w:rsid w:val="00EF0A3F"/>
    <w:rsid w:val="00EF0F73"/>
    <w:rsid w:val="00EF167B"/>
    <w:rsid w:val="00EF1940"/>
    <w:rsid w:val="00EF2F94"/>
    <w:rsid w:val="00EF3490"/>
    <w:rsid w:val="00EF3619"/>
    <w:rsid w:val="00EF37FF"/>
    <w:rsid w:val="00EF399F"/>
    <w:rsid w:val="00EF3FDC"/>
    <w:rsid w:val="00EF4B51"/>
    <w:rsid w:val="00EF5528"/>
    <w:rsid w:val="00EF612A"/>
    <w:rsid w:val="00EF6653"/>
    <w:rsid w:val="00EF6810"/>
    <w:rsid w:val="00EF7390"/>
    <w:rsid w:val="00EF7421"/>
    <w:rsid w:val="00EF7821"/>
    <w:rsid w:val="00F00EFB"/>
    <w:rsid w:val="00F021FE"/>
    <w:rsid w:val="00F025F4"/>
    <w:rsid w:val="00F03473"/>
    <w:rsid w:val="00F042A8"/>
    <w:rsid w:val="00F047C3"/>
    <w:rsid w:val="00F0505E"/>
    <w:rsid w:val="00F05A64"/>
    <w:rsid w:val="00F067AC"/>
    <w:rsid w:val="00F06A8E"/>
    <w:rsid w:val="00F07F77"/>
    <w:rsid w:val="00F10A30"/>
    <w:rsid w:val="00F10E2D"/>
    <w:rsid w:val="00F110D2"/>
    <w:rsid w:val="00F117B7"/>
    <w:rsid w:val="00F11CA0"/>
    <w:rsid w:val="00F13566"/>
    <w:rsid w:val="00F13687"/>
    <w:rsid w:val="00F14197"/>
    <w:rsid w:val="00F148AC"/>
    <w:rsid w:val="00F17C92"/>
    <w:rsid w:val="00F2195F"/>
    <w:rsid w:val="00F222DC"/>
    <w:rsid w:val="00F22661"/>
    <w:rsid w:val="00F24667"/>
    <w:rsid w:val="00F262AB"/>
    <w:rsid w:val="00F30B96"/>
    <w:rsid w:val="00F31679"/>
    <w:rsid w:val="00F323C8"/>
    <w:rsid w:val="00F33C66"/>
    <w:rsid w:val="00F35F2B"/>
    <w:rsid w:val="00F36F6B"/>
    <w:rsid w:val="00F4040D"/>
    <w:rsid w:val="00F414BF"/>
    <w:rsid w:val="00F41511"/>
    <w:rsid w:val="00F4205B"/>
    <w:rsid w:val="00F42188"/>
    <w:rsid w:val="00F427A7"/>
    <w:rsid w:val="00F42DC4"/>
    <w:rsid w:val="00F42DD6"/>
    <w:rsid w:val="00F430BC"/>
    <w:rsid w:val="00F439A1"/>
    <w:rsid w:val="00F4438F"/>
    <w:rsid w:val="00F44E86"/>
    <w:rsid w:val="00F45806"/>
    <w:rsid w:val="00F45CBD"/>
    <w:rsid w:val="00F46349"/>
    <w:rsid w:val="00F46817"/>
    <w:rsid w:val="00F46B34"/>
    <w:rsid w:val="00F46BF0"/>
    <w:rsid w:val="00F47D62"/>
    <w:rsid w:val="00F505C0"/>
    <w:rsid w:val="00F509EB"/>
    <w:rsid w:val="00F51072"/>
    <w:rsid w:val="00F5113B"/>
    <w:rsid w:val="00F5205B"/>
    <w:rsid w:val="00F52837"/>
    <w:rsid w:val="00F528F5"/>
    <w:rsid w:val="00F52980"/>
    <w:rsid w:val="00F52C9E"/>
    <w:rsid w:val="00F537EF"/>
    <w:rsid w:val="00F538DF"/>
    <w:rsid w:val="00F54154"/>
    <w:rsid w:val="00F55503"/>
    <w:rsid w:val="00F5583C"/>
    <w:rsid w:val="00F559D8"/>
    <w:rsid w:val="00F55ECD"/>
    <w:rsid w:val="00F56E14"/>
    <w:rsid w:val="00F571DB"/>
    <w:rsid w:val="00F57278"/>
    <w:rsid w:val="00F572EB"/>
    <w:rsid w:val="00F578C0"/>
    <w:rsid w:val="00F60F2D"/>
    <w:rsid w:val="00F6187F"/>
    <w:rsid w:val="00F61F74"/>
    <w:rsid w:val="00F64DC3"/>
    <w:rsid w:val="00F651CA"/>
    <w:rsid w:val="00F65DBE"/>
    <w:rsid w:val="00F66011"/>
    <w:rsid w:val="00F66643"/>
    <w:rsid w:val="00F6729A"/>
    <w:rsid w:val="00F6731B"/>
    <w:rsid w:val="00F67401"/>
    <w:rsid w:val="00F676B1"/>
    <w:rsid w:val="00F702F4"/>
    <w:rsid w:val="00F71CDA"/>
    <w:rsid w:val="00F725E8"/>
    <w:rsid w:val="00F7326C"/>
    <w:rsid w:val="00F73424"/>
    <w:rsid w:val="00F74087"/>
    <w:rsid w:val="00F748B9"/>
    <w:rsid w:val="00F7519F"/>
    <w:rsid w:val="00F75DA3"/>
    <w:rsid w:val="00F75EB7"/>
    <w:rsid w:val="00F76001"/>
    <w:rsid w:val="00F76DC5"/>
    <w:rsid w:val="00F7710A"/>
    <w:rsid w:val="00F77C6F"/>
    <w:rsid w:val="00F77F2F"/>
    <w:rsid w:val="00F8078F"/>
    <w:rsid w:val="00F812E9"/>
    <w:rsid w:val="00F819EE"/>
    <w:rsid w:val="00F8273D"/>
    <w:rsid w:val="00F82AA5"/>
    <w:rsid w:val="00F82E6A"/>
    <w:rsid w:val="00F83EC7"/>
    <w:rsid w:val="00F84BEF"/>
    <w:rsid w:val="00F85316"/>
    <w:rsid w:val="00F853C6"/>
    <w:rsid w:val="00F853FB"/>
    <w:rsid w:val="00F85419"/>
    <w:rsid w:val="00F85747"/>
    <w:rsid w:val="00F8583A"/>
    <w:rsid w:val="00F85E9F"/>
    <w:rsid w:val="00F85F1A"/>
    <w:rsid w:val="00F86735"/>
    <w:rsid w:val="00F8687F"/>
    <w:rsid w:val="00F8723F"/>
    <w:rsid w:val="00F9024C"/>
    <w:rsid w:val="00F90414"/>
    <w:rsid w:val="00F91C18"/>
    <w:rsid w:val="00F91F0B"/>
    <w:rsid w:val="00F920D5"/>
    <w:rsid w:val="00F92891"/>
    <w:rsid w:val="00F94EEC"/>
    <w:rsid w:val="00F959ED"/>
    <w:rsid w:val="00F95A2C"/>
    <w:rsid w:val="00F95D59"/>
    <w:rsid w:val="00F95FA1"/>
    <w:rsid w:val="00F96624"/>
    <w:rsid w:val="00F97A12"/>
    <w:rsid w:val="00F97D26"/>
    <w:rsid w:val="00FA0757"/>
    <w:rsid w:val="00FA124E"/>
    <w:rsid w:val="00FA23DC"/>
    <w:rsid w:val="00FA2F28"/>
    <w:rsid w:val="00FA3C93"/>
    <w:rsid w:val="00FA40C6"/>
    <w:rsid w:val="00FA5E55"/>
    <w:rsid w:val="00FA60FF"/>
    <w:rsid w:val="00FA6507"/>
    <w:rsid w:val="00FA7DED"/>
    <w:rsid w:val="00FB027B"/>
    <w:rsid w:val="00FB02BD"/>
    <w:rsid w:val="00FB1518"/>
    <w:rsid w:val="00FB1535"/>
    <w:rsid w:val="00FB1761"/>
    <w:rsid w:val="00FB2CE1"/>
    <w:rsid w:val="00FB3EB9"/>
    <w:rsid w:val="00FC0631"/>
    <w:rsid w:val="00FC063C"/>
    <w:rsid w:val="00FC0C47"/>
    <w:rsid w:val="00FC1013"/>
    <w:rsid w:val="00FC246A"/>
    <w:rsid w:val="00FC3610"/>
    <w:rsid w:val="00FC43CB"/>
    <w:rsid w:val="00FC44F5"/>
    <w:rsid w:val="00FC51FE"/>
    <w:rsid w:val="00FC6B51"/>
    <w:rsid w:val="00FD0FA6"/>
    <w:rsid w:val="00FD1017"/>
    <w:rsid w:val="00FD2366"/>
    <w:rsid w:val="00FD37DC"/>
    <w:rsid w:val="00FD3B02"/>
    <w:rsid w:val="00FD413D"/>
    <w:rsid w:val="00FD41F8"/>
    <w:rsid w:val="00FD44DC"/>
    <w:rsid w:val="00FD4660"/>
    <w:rsid w:val="00FD4CC6"/>
    <w:rsid w:val="00FD50A5"/>
    <w:rsid w:val="00FD619D"/>
    <w:rsid w:val="00FD671B"/>
    <w:rsid w:val="00FE0731"/>
    <w:rsid w:val="00FE0876"/>
    <w:rsid w:val="00FE0C06"/>
    <w:rsid w:val="00FE10CC"/>
    <w:rsid w:val="00FE2B20"/>
    <w:rsid w:val="00FE2E65"/>
    <w:rsid w:val="00FE33CE"/>
    <w:rsid w:val="00FE34E7"/>
    <w:rsid w:val="00FE35B0"/>
    <w:rsid w:val="00FE3C1A"/>
    <w:rsid w:val="00FE3D2E"/>
    <w:rsid w:val="00FE5404"/>
    <w:rsid w:val="00FF0497"/>
    <w:rsid w:val="00FF0BDA"/>
    <w:rsid w:val="00FF0C67"/>
    <w:rsid w:val="00FF158A"/>
    <w:rsid w:val="00FF19DB"/>
    <w:rsid w:val="00FF28AA"/>
    <w:rsid w:val="00FF2CB8"/>
    <w:rsid w:val="00FF2F6B"/>
    <w:rsid w:val="00FF3BAD"/>
    <w:rsid w:val="00FF3DCD"/>
    <w:rsid w:val="00FF4064"/>
    <w:rsid w:val="00FF7852"/>
    <w:rsid w:val="00FF7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qFormat/>
    <w:rsid w:val="00D22345"/>
    <w:pPr>
      <w:widowControl/>
      <w:ind w:firstLine="641"/>
    </w:pPr>
    <w:rPr>
      <w:rFonts w:ascii="方正仿宋_GBK" w:eastAsia="方正仿宋_GBK" w:hAnsi="方正仿宋_GBK" w:cs="方正仿宋_GBK"/>
      <w:kern w:val="0"/>
      <w:sz w:val="32"/>
      <w:szCs w:val="32"/>
    </w:rPr>
  </w:style>
  <w:style w:type="paragraph" w:customStyle="1" w:styleId="Default">
    <w:name w:val="Default"/>
    <w:qFormat/>
    <w:rsid w:val="00D22345"/>
    <w:pPr>
      <w:widowControl w:val="0"/>
      <w:autoSpaceDE w:val="0"/>
      <w:autoSpaceDN w:val="0"/>
      <w:adjustRightInd w:val="0"/>
    </w:pPr>
    <w:rPr>
      <w:rFonts w:ascii="方正小标宋_GBK" w:eastAsia="方正小标宋_GBK" w:hAnsi="Calibri" w:cs="方正小标宋_GBK"/>
      <w:color w:val="000000"/>
      <w:kern w:val="0"/>
      <w:sz w:val="24"/>
      <w:szCs w:val="24"/>
    </w:rPr>
  </w:style>
  <w:style w:type="paragraph" w:styleId="a4">
    <w:name w:val="header"/>
    <w:basedOn w:val="a"/>
    <w:link w:val="Char"/>
    <w:uiPriority w:val="99"/>
    <w:semiHidden/>
    <w:unhideWhenUsed/>
    <w:rsid w:val="00E01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1ACF"/>
    <w:rPr>
      <w:rFonts w:ascii="Calibri" w:eastAsia="宋体" w:hAnsi="Calibri" w:cs="Times New Roman"/>
      <w:sz w:val="18"/>
      <w:szCs w:val="18"/>
    </w:rPr>
  </w:style>
  <w:style w:type="paragraph" w:styleId="a5">
    <w:name w:val="footer"/>
    <w:basedOn w:val="a"/>
    <w:link w:val="Char0"/>
    <w:uiPriority w:val="99"/>
    <w:semiHidden/>
    <w:unhideWhenUsed/>
    <w:rsid w:val="00E01AC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1AC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1029</Words>
  <Characters>5868</Characters>
  <Application>Microsoft Office Word</Application>
  <DocSecurity>0</DocSecurity>
  <Lines>48</Lines>
  <Paragraphs>13</Paragraphs>
  <ScaleCrop>false</ScaleCrop>
  <Company>BOCOM</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王勇</dc:creator>
  <cp:lastModifiedBy>王勇</cp:lastModifiedBy>
  <cp:revision>17</cp:revision>
  <dcterms:created xsi:type="dcterms:W3CDTF">2021-07-31T07:38:00Z</dcterms:created>
  <dcterms:modified xsi:type="dcterms:W3CDTF">2021-08-26T09:25:00Z</dcterms:modified>
</cp:coreProperties>
</file>