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2" w:rsidRDefault="00170837" w:rsidP="00170837">
      <w:pPr>
        <w:spacing w:line="360" w:lineRule="auto"/>
        <w:jc w:val="center"/>
        <w:rPr>
          <w:rFonts w:ascii="方正小标宋_GBK" w:eastAsia="方正小标宋_GBK" w:hAnsi="宋体" w:cs="方正仿宋_GBK"/>
          <w:b/>
          <w:sz w:val="32"/>
          <w:szCs w:val="32"/>
        </w:rPr>
      </w:pPr>
      <w:r>
        <w:rPr>
          <w:rFonts w:ascii="方正小标宋_GBK" w:eastAsia="方正小标宋_GBK" w:hAnsi="宋体" w:cs="方正仿宋_GBK" w:hint="eastAsia"/>
          <w:b/>
          <w:sz w:val="32"/>
          <w:szCs w:val="32"/>
        </w:rPr>
        <w:t>关于</w:t>
      </w:r>
      <w:r w:rsidR="008673EE" w:rsidRPr="008673EE">
        <w:rPr>
          <w:rFonts w:ascii="方正小标宋_GBK" w:eastAsia="方正小标宋_GBK" w:hAnsi="宋体" w:cs="方正仿宋_GBK" w:hint="eastAsia"/>
          <w:b/>
          <w:sz w:val="32"/>
          <w:szCs w:val="32"/>
        </w:rPr>
        <w:t>交银理财稳享6个月定开2号（机构专享）理财产品</w:t>
      </w:r>
    </w:p>
    <w:p w:rsidR="00170837" w:rsidRDefault="00170837" w:rsidP="00170837">
      <w:pPr>
        <w:spacing w:line="360" w:lineRule="auto"/>
        <w:jc w:val="center"/>
        <w:rPr>
          <w:rFonts w:ascii="方正小标宋_GBK" w:eastAsia="方正小标宋_GBK" w:hAnsi="宋体" w:cs="方正仿宋_GBK"/>
          <w:b/>
          <w:sz w:val="32"/>
          <w:szCs w:val="32"/>
        </w:rPr>
      </w:pPr>
      <w:r>
        <w:rPr>
          <w:rFonts w:ascii="方正小标宋_GBK" w:eastAsia="方正小标宋_GBK" w:hAnsi="宋体" w:cs="方正仿宋_GBK" w:hint="eastAsia"/>
          <w:b/>
          <w:sz w:val="32"/>
          <w:szCs w:val="32"/>
        </w:rPr>
        <w:t>费用优惠的公告</w:t>
      </w:r>
    </w:p>
    <w:p w:rsidR="00170837" w:rsidRDefault="00170837" w:rsidP="00170837">
      <w:pPr>
        <w:spacing w:line="360" w:lineRule="auto"/>
        <w:jc w:val="left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尊敬的投资者：</w:t>
      </w:r>
    </w:p>
    <w:p w:rsidR="00170837" w:rsidRDefault="00170837" w:rsidP="00170837">
      <w:pPr>
        <w:spacing w:line="360" w:lineRule="auto"/>
        <w:ind w:firstLineChars="200" w:firstLine="480"/>
        <w:jc w:val="left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我司管理的</w:t>
      </w:r>
      <w:r w:rsidR="008673EE" w:rsidRPr="008673EE">
        <w:rPr>
          <w:rFonts w:ascii="方正仿宋_GBK" w:eastAsia="方正仿宋_GBK" w:hAnsi="方正仿宋_GBK" w:cs="方正仿宋_GBK" w:hint="eastAsia"/>
          <w:sz w:val="24"/>
          <w:szCs w:val="24"/>
        </w:rPr>
        <w:t>交银理财稳享6个月定开2号（机构专享）理财产品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（产品销售代码：</w:t>
      </w:r>
      <w:r w:rsidR="008673EE" w:rsidRPr="008673EE">
        <w:rPr>
          <w:rFonts w:ascii="方正仿宋_GBK" w:eastAsia="方正仿宋_GBK" w:hAnsi="方正仿宋_GBK" w:cs="方正仿宋_GBK"/>
          <w:sz w:val="24"/>
          <w:szCs w:val="24"/>
        </w:rPr>
        <w:t>0891200138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，理财信息登记系统产品编码：</w:t>
      </w:r>
      <w:r w:rsidR="008673EE" w:rsidRPr="008673EE">
        <w:rPr>
          <w:rFonts w:ascii="方正仿宋_GBK" w:eastAsia="方正仿宋_GBK" w:hAnsi="方正仿宋_GBK" w:cs="方正仿宋_GBK"/>
          <w:sz w:val="24"/>
          <w:szCs w:val="24"/>
        </w:rPr>
        <w:t>Z7000920000235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）将于</w:t>
      </w:r>
      <w:r w:rsidR="00C3218D">
        <w:rPr>
          <w:rFonts w:ascii="方正仿宋_GBK" w:eastAsia="方正仿宋_GBK" w:hAnsi="方正仿宋_GBK" w:cs="方正仿宋_GBK" w:hint="eastAsia"/>
          <w:sz w:val="24"/>
          <w:szCs w:val="24"/>
        </w:rPr>
        <w:t>2</w:t>
      </w:r>
      <w:r w:rsidR="00C3218D">
        <w:rPr>
          <w:rFonts w:ascii="方正仿宋_GBK" w:eastAsia="方正仿宋_GBK" w:hAnsi="方正仿宋_GBK" w:cs="方正仿宋_GBK"/>
          <w:sz w:val="24"/>
          <w:szCs w:val="24"/>
        </w:rPr>
        <w:t>021</w:t>
      </w:r>
      <w:r w:rsidR="00C3218D">
        <w:rPr>
          <w:rFonts w:ascii="方正仿宋_GBK" w:eastAsia="方正仿宋_GBK" w:hAnsi="方正仿宋_GBK" w:cs="方正仿宋_GBK" w:hint="eastAsia"/>
          <w:sz w:val="24"/>
          <w:szCs w:val="24"/>
        </w:rPr>
        <w:t>年1月1</w:t>
      </w:r>
      <w:r w:rsidR="008673EE">
        <w:rPr>
          <w:rFonts w:ascii="方正仿宋_GBK" w:eastAsia="方正仿宋_GBK" w:hAnsi="方正仿宋_GBK" w:cs="方正仿宋_GBK" w:hint="eastAsia"/>
          <w:sz w:val="24"/>
          <w:szCs w:val="24"/>
        </w:rPr>
        <w:t>9</w:t>
      </w:r>
      <w:r w:rsidR="00C3218D">
        <w:rPr>
          <w:rFonts w:ascii="方正仿宋_GBK" w:eastAsia="方正仿宋_GBK" w:hAnsi="方正仿宋_GBK" w:cs="方正仿宋_GBK" w:hint="eastAsia"/>
          <w:sz w:val="24"/>
          <w:szCs w:val="24"/>
        </w:rPr>
        <w:t>日（</w:t>
      </w:r>
      <w:r w:rsidR="00C3218D">
        <w:rPr>
          <w:rFonts w:ascii="方正仿宋_GBK" w:eastAsia="方正仿宋_GBK" w:hAnsi="方正仿宋_GBK" w:cs="方正仿宋_GBK"/>
          <w:sz w:val="24"/>
          <w:szCs w:val="24"/>
        </w:rPr>
        <w:t>含）</w:t>
      </w:r>
      <w:r w:rsidR="00C3218D">
        <w:rPr>
          <w:rFonts w:ascii="方正仿宋_GBK" w:eastAsia="方正仿宋_GBK" w:hAnsi="方正仿宋_GBK" w:cs="方正仿宋_GBK" w:hint="eastAsia"/>
          <w:sz w:val="24"/>
          <w:szCs w:val="24"/>
        </w:rPr>
        <w:t>起对</w:t>
      </w:r>
      <w:r w:rsidR="008673EE" w:rsidRPr="008673EE">
        <w:rPr>
          <w:rFonts w:ascii="方正仿宋_GBK" w:eastAsia="方正仿宋_GBK" w:hAnsi="方正仿宋_GBK" w:cs="方正仿宋_GBK" w:hint="eastAsia"/>
          <w:sz w:val="24"/>
          <w:szCs w:val="24"/>
        </w:rPr>
        <w:t>固定管理费率、销售</w:t>
      </w:r>
      <w:r w:rsidR="00A36E58">
        <w:rPr>
          <w:rFonts w:ascii="方正仿宋_GBK" w:eastAsia="方正仿宋_GBK" w:hAnsi="方正仿宋_GBK" w:cs="方正仿宋_GBK" w:hint="eastAsia"/>
          <w:sz w:val="24"/>
          <w:szCs w:val="24"/>
        </w:rPr>
        <w:t>手续</w:t>
      </w:r>
      <w:r w:rsidR="008673EE" w:rsidRPr="008673EE">
        <w:rPr>
          <w:rFonts w:ascii="方正仿宋_GBK" w:eastAsia="方正仿宋_GBK" w:hAnsi="方正仿宋_GBK" w:cs="方正仿宋_GBK" w:hint="eastAsia"/>
          <w:sz w:val="24"/>
          <w:szCs w:val="24"/>
        </w:rPr>
        <w:t>费率</w:t>
      </w:r>
      <w:r w:rsidR="00C3218D">
        <w:rPr>
          <w:rFonts w:ascii="方正仿宋_GBK" w:eastAsia="方正仿宋_GBK" w:hAnsi="方正仿宋_GBK" w:cs="方正仿宋_GBK" w:hint="eastAsia"/>
          <w:sz w:val="24"/>
          <w:szCs w:val="24"/>
        </w:rPr>
        <w:t>给予优惠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。具体如下。</w:t>
      </w:r>
    </w:p>
    <w:p w:rsidR="00FD3C41" w:rsidRDefault="00FD3C4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3516"/>
      </w:tblGrid>
      <w:tr w:rsidR="003237BD" w:rsidTr="004D02F0">
        <w:trPr>
          <w:trHeight w:val="339"/>
          <w:jc w:val="center"/>
        </w:trPr>
        <w:tc>
          <w:tcPr>
            <w:tcW w:w="3792" w:type="dxa"/>
          </w:tcPr>
          <w:p w:rsidR="003237BD" w:rsidRDefault="003237BD" w:rsidP="00BC22F0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优惠前费率</w:t>
            </w:r>
          </w:p>
        </w:tc>
        <w:tc>
          <w:tcPr>
            <w:tcW w:w="3516" w:type="dxa"/>
          </w:tcPr>
          <w:p w:rsidR="003237BD" w:rsidRDefault="003237BD" w:rsidP="00BC22F0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优惠后费率</w:t>
            </w:r>
          </w:p>
        </w:tc>
      </w:tr>
      <w:tr w:rsidR="003237BD" w:rsidTr="004D02F0">
        <w:trPr>
          <w:trHeight w:val="1663"/>
          <w:jc w:val="center"/>
        </w:trPr>
        <w:tc>
          <w:tcPr>
            <w:tcW w:w="3792" w:type="dxa"/>
            <w:vAlign w:val="center"/>
          </w:tcPr>
          <w:p w:rsidR="003237BD" w:rsidRPr="00944F65" w:rsidRDefault="003237BD" w:rsidP="00BC22F0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944F6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固定管理费率：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0.15%/年</w:t>
            </w:r>
          </w:p>
          <w:p w:rsidR="003237BD" w:rsidRPr="00944F65" w:rsidRDefault="003237BD" w:rsidP="00BC22F0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944F65">
              <w:rPr>
                <w:rFonts w:ascii="方正仿宋_GBK" w:eastAsia="方正仿宋_GBK" w:hAnsi="方正仿宋_GBK" w:cs="方正仿宋_GBK"/>
                <w:sz w:val="24"/>
                <w:szCs w:val="24"/>
              </w:rPr>
              <w:t>销售</w:t>
            </w:r>
            <w:r w:rsidRPr="00944F6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手续费率：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0.25%/年</w:t>
            </w:r>
          </w:p>
        </w:tc>
        <w:tc>
          <w:tcPr>
            <w:tcW w:w="3516" w:type="dxa"/>
            <w:vAlign w:val="center"/>
          </w:tcPr>
          <w:p w:rsidR="003237BD" w:rsidRDefault="003237BD" w:rsidP="00BC22F0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固定管理费率：0.10%/年</w:t>
            </w:r>
          </w:p>
          <w:p w:rsidR="003237BD" w:rsidRDefault="003237BD" w:rsidP="00BC22F0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销售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手续费率：0.15%/年</w:t>
            </w:r>
          </w:p>
        </w:tc>
      </w:tr>
    </w:tbl>
    <w:p w:rsidR="003237BD" w:rsidRPr="003237BD" w:rsidRDefault="003237BD"/>
    <w:p w:rsidR="003237BD" w:rsidRDefault="003237BD"/>
    <w:p w:rsidR="00EA63E7" w:rsidRDefault="00EA63E7" w:rsidP="00EA63E7">
      <w:pPr>
        <w:spacing w:line="360" w:lineRule="auto"/>
        <w:ind w:firstLineChars="200" w:firstLine="480"/>
        <w:jc w:val="left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感谢您对交银理财的支持！</w:t>
      </w:r>
      <w:bookmarkStart w:id="0" w:name="_GoBack"/>
      <w:bookmarkEnd w:id="0"/>
    </w:p>
    <w:p w:rsidR="00EA63E7" w:rsidRDefault="00EA63E7" w:rsidP="00EA63E7">
      <w:pPr>
        <w:spacing w:line="360" w:lineRule="auto"/>
        <w:ind w:firstLineChars="200" w:firstLine="480"/>
        <w:jc w:val="left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特此公告。</w:t>
      </w:r>
    </w:p>
    <w:p w:rsidR="00EA63E7" w:rsidRDefault="00EA63E7" w:rsidP="00EA63E7">
      <w:pPr>
        <w:spacing w:line="360" w:lineRule="auto"/>
        <w:jc w:val="right"/>
        <w:rPr>
          <w:rFonts w:ascii="方正仿宋_GBK" w:eastAsia="方正仿宋_GBK" w:hAnsi="方正仿宋_GBK" w:cs="方正仿宋_GBK"/>
          <w:sz w:val="24"/>
          <w:szCs w:val="24"/>
        </w:rPr>
      </w:pPr>
    </w:p>
    <w:p w:rsidR="00EA63E7" w:rsidRDefault="00EA63E7" w:rsidP="00EA63E7">
      <w:pPr>
        <w:spacing w:line="360" w:lineRule="auto"/>
        <w:jc w:val="right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交银理财有限责任公司</w:t>
      </w:r>
    </w:p>
    <w:p w:rsidR="00EA63E7" w:rsidRDefault="00EA63E7" w:rsidP="00EA63E7">
      <w:pPr>
        <w:jc w:val="right"/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2020年</w:t>
      </w:r>
      <w:r w:rsidR="002C464F">
        <w:rPr>
          <w:rFonts w:ascii="方正仿宋_GBK" w:eastAsia="方正仿宋_GBK" w:hAnsi="方正仿宋_GBK" w:cs="方正仿宋_GBK"/>
          <w:sz w:val="24"/>
          <w:szCs w:val="24"/>
        </w:rPr>
        <w:t>1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月</w:t>
      </w:r>
      <w:r w:rsidR="00C3218D">
        <w:rPr>
          <w:rFonts w:ascii="方正仿宋_GBK" w:eastAsia="方正仿宋_GBK" w:hAnsi="方正仿宋_GBK" w:cs="方正仿宋_GBK"/>
          <w:sz w:val="24"/>
          <w:szCs w:val="24"/>
        </w:rPr>
        <w:t>15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日</w:t>
      </w:r>
    </w:p>
    <w:p w:rsidR="00EA63E7" w:rsidRPr="00170837" w:rsidRDefault="00EA63E7"/>
    <w:sectPr w:rsidR="00EA63E7" w:rsidRPr="00170837" w:rsidSect="003E7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81" w:rsidRDefault="000D0081"/>
  </w:endnote>
  <w:endnote w:type="continuationSeparator" w:id="0">
    <w:p w:rsidR="000D0081" w:rsidRDefault="000D0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81" w:rsidRDefault="000D0081"/>
  </w:footnote>
  <w:footnote w:type="continuationSeparator" w:id="0">
    <w:p w:rsidR="000D0081" w:rsidRDefault="000D00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E92"/>
    <w:rsid w:val="00026182"/>
    <w:rsid w:val="000A4C99"/>
    <w:rsid w:val="000D0081"/>
    <w:rsid w:val="00157A17"/>
    <w:rsid w:val="00170837"/>
    <w:rsid w:val="0029028B"/>
    <w:rsid w:val="002C464F"/>
    <w:rsid w:val="003237BD"/>
    <w:rsid w:val="003E7117"/>
    <w:rsid w:val="004B6C15"/>
    <w:rsid w:val="004D02F0"/>
    <w:rsid w:val="0058687F"/>
    <w:rsid w:val="006A02B7"/>
    <w:rsid w:val="006B3173"/>
    <w:rsid w:val="00811D62"/>
    <w:rsid w:val="00860FEA"/>
    <w:rsid w:val="008673EE"/>
    <w:rsid w:val="008F0E92"/>
    <w:rsid w:val="009D2376"/>
    <w:rsid w:val="009E350F"/>
    <w:rsid w:val="00A1286A"/>
    <w:rsid w:val="00A36E58"/>
    <w:rsid w:val="00B66A88"/>
    <w:rsid w:val="00C17C50"/>
    <w:rsid w:val="00C24BF3"/>
    <w:rsid w:val="00C3218D"/>
    <w:rsid w:val="00CD0028"/>
    <w:rsid w:val="00EA63E7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F72E8-BEDD-449A-A641-4E9814D1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6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61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6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61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>BOCOM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方舟</dc:creator>
  <cp:lastModifiedBy>黄晟</cp:lastModifiedBy>
  <cp:revision>9</cp:revision>
  <cp:lastPrinted>2021-01-15T11:12:00Z</cp:lastPrinted>
  <dcterms:created xsi:type="dcterms:W3CDTF">2021-01-15T09:42:00Z</dcterms:created>
  <dcterms:modified xsi:type="dcterms:W3CDTF">2021-01-15T11:12:00Z</dcterms:modified>
</cp:coreProperties>
</file>